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F2" w:rsidRPr="00A7744C" w:rsidRDefault="00C319F3" w:rsidP="00A7744C">
      <w:pPr>
        <w:pStyle w:val="a7"/>
      </w:pPr>
      <w:r w:rsidRPr="00FA2C02">
        <w:t xml:space="preserve">ДОГОВОР </w:t>
      </w:r>
      <w:r w:rsidR="003A78F2" w:rsidRPr="00FA2C02">
        <w:t>ПОСТАВКИ №</w:t>
      </w:r>
      <w:r w:rsidR="00DA6176">
        <w:t>________</w:t>
      </w:r>
    </w:p>
    <w:p w:rsidR="003A78F2" w:rsidRPr="00FA2C02" w:rsidRDefault="003A78F2" w:rsidP="003A78F2">
      <w:pPr>
        <w:pStyle w:val="a6"/>
        <w:jc w:val="center"/>
      </w:pPr>
      <w:r w:rsidRPr="00FA2C02">
        <w:t>г.</w:t>
      </w:r>
      <w:r w:rsidR="007E0634">
        <w:t xml:space="preserve"> </w:t>
      </w:r>
      <w:r w:rsidRPr="00FA2C02">
        <w:t xml:space="preserve">Харьков                                                           </w:t>
      </w:r>
      <w:r w:rsidR="005934E2">
        <w:t xml:space="preserve">                            </w:t>
      </w:r>
      <w:r w:rsidRPr="00FA2C02">
        <w:t xml:space="preserve">       </w:t>
      </w:r>
      <w:r w:rsidR="005934E2">
        <w:t>«</w:t>
      </w:r>
      <w:r w:rsidR="00DA6176">
        <w:t xml:space="preserve">           </w:t>
      </w:r>
      <w:r w:rsidR="005934E2">
        <w:t xml:space="preserve">» </w:t>
      </w:r>
      <w:r w:rsidR="00DA6176">
        <w:t xml:space="preserve">                </w:t>
      </w:r>
      <w:r w:rsidR="00787EE1">
        <w:t xml:space="preserve"> </w:t>
      </w:r>
      <w:r w:rsidRPr="00FA2C02">
        <w:t>20</w:t>
      </w:r>
      <w:r w:rsidR="00DA6176">
        <w:t>_____</w:t>
      </w:r>
      <w:r w:rsidRPr="00FA2C02">
        <w:t xml:space="preserve"> г.</w:t>
      </w:r>
    </w:p>
    <w:p w:rsidR="003A78F2" w:rsidRPr="00FA2C02" w:rsidRDefault="003A78F2" w:rsidP="003A78F2">
      <w:pPr>
        <w:pStyle w:val="a6"/>
        <w:jc w:val="center"/>
      </w:pPr>
    </w:p>
    <w:p w:rsidR="00EA0AA0" w:rsidRPr="00FA2C02" w:rsidRDefault="00392766" w:rsidP="005934E2">
      <w:pPr>
        <w:pStyle w:val="a6"/>
        <w:ind w:firstLine="709"/>
      </w:pPr>
      <w:proofErr w:type="gramStart"/>
      <w:r w:rsidRPr="00FA2C02">
        <w:rPr>
          <w:b/>
        </w:rPr>
        <w:t>Общество с</w:t>
      </w:r>
      <w:r w:rsidR="007D292A" w:rsidRPr="00FA2C02">
        <w:rPr>
          <w:b/>
        </w:rPr>
        <w:t xml:space="preserve"> ограниченной ответственностью</w:t>
      </w:r>
      <w:r w:rsidR="00DA793D">
        <w:rPr>
          <w:b/>
        </w:rPr>
        <w:t xml:space="preserve"> </w:t>
      </w:r>
      <w:r w:rsidR="00576552">
        <w:rPr>
          <w:b/>
        </w:rPr>
        <w:t>«</w:t>
      </w:r>
      <w:r w:rsidR="00DA793D">
        <w:rPr>
          <w:b/>
        </w:rPr>
        <w:t>Т</w:t>
      </w:r>
      <w:r w:rsidR="00DA6176">
        <w:rPr>
          <w:b/>
        </w:rPr>
        <w:t>ОРГОВЫЙ ДОМ</w:t>
      </w:r>
      <w:r w:rsidR="007D292A" w:rsidRPr="00FA2C02">
        <w:rPr>
          <w:b/>
        </w:rPr>
        <w:t xml:space="preserve"> «</w:t>
      </w:r>
      <w:r w:rsidRPr="00FA2C02">
        <w:rPr>
          <w:b/>
        </w:rPr>
        <w:t>ИНТАЛ»,</w:t>
      </w:r>
      <w:r w:rsidRPr="00FA2C02">
        <w:t xml:space="preserve"> (Укр</w:t>
      </w:r>
      <w:r w:rsidR="00C27ACC" w:rsidRPr="00FA2C02">
        <w:t>аина, г.</w:t>
      </w:r>
      <w:r w:rsidR="00B3175A">
        <w:t xml:space="preserve"> </w:t>
      </w:r>
      <w:r w:rsidR="00C27ACC" w:rsidRPr="00FA2C02">
        <w:t>Харьков), плательщик на</w:t>
      </w:r>
      <w:r w:rsidRPr="00FA2C02">
        <w:t xml:space="preserve">лога на прибыль на общих </w:t>
      </w:r>
      <w:r w:rsidR="005F55B4">
        <w:t>основаниях</w:t>
      </w:r>
      <w:r w:rsidRPr="00FA2C02">
        <w:t xml:space="preserve">, в лице директора </w:t>
      </w:r>
      <w:r w:rsidR="00576552">
        <w:t>Крывко А.В.</w:t>
      </w:r>
      <w:r w:rsidRPr="00FA2C02">
        <w:t>, действующего на основании Устава, именуемое в дальнейшем «Поставщик», с одной стороны, и</w:t>
      </w:r>
      <w:r w:rsidR="005934E2">
        <w:t xml:space="preserve">                                      </w:t>
      </w:r>
      <w:r w:rsidR="005F55B4">
        <w:t xml:space="preserve"> </w:t>
      </w:r>
      <w:r w:rsidR="005934E2">
        <w:t xml:space="preserve">    </w:t>
      </w:r>
      <w:r w:rsidR="00576552">
        <w:t xml:space="preserve">                               </w:t>
      </w:r>
      <w:r w:rsidR="00DA6176">
        <w:t>______________________</w:t>
      </w:r>
      <w:r w:rsidR="003A78F2" w:rsidRPr="00FA2C02">
        <w:t xml:space="preserve">, плательщик </w:t>
      </w:r>
      <w:r w:rsidR="0091387B">
        <w:t>налог</w:t>
      </w:r>
      <w:r w:rsidR="003A78F2" w:rsidRPr="00FA2C02">
        <w:t>а на прибыль</w:t>
      </w:r>
      <w:r w:rsidR="0091387B">
        <w:t xml:space="preserve"> </w:t>
      </w:r>
      <w:r w:rsidR="00DA6176">
        <w:t>___________________________________</w:t>
      </w:r>
      <w:r w:rsidR="00EE5495">
        <w:t xml:space="preserve">, </w:t>
      </w:r>
      <w:r w:rsidR="003A78F2" w:rsidRPr="00FA2C02">
        <w:t xml:space="preserve">в </w:t>
      </w:r>
      <w:proofErr w:type="spellStart"/>
      <w:r w:rsidR="003A78F2" w:rsidRPr="00FA2C02">
        <w:t>лице</w:t>
      </w:r>
      <w:r w:rsidR="00DA6176">
        <w:t>_______________________</w:t>
      </w:r>
      <w:proofErr w:type="spellEnd"/>
      <w:r w:rsidR="005934E2">
        <w:t xml:space="preserve">, </w:t>
      </w:r>
      <w:r w:rsidR="00EA0AA0" w:rsidRPr="00FA2C02">
        <w:t>действующего на основании</w:t>
      </w:r>
      <w:r w:rsidR="005F55B4">
        <w:t xml:space="preserve"> </w:t>
      </w:r>
      <w:r w:rsidR="00DA6176">
        <w:t>_______________________________</w:t>
      </w:r>
      <w:r w:rsidR="00EA0AA0" w:rsidRPr="00FA2C02">
        <w:t xml:space="preserve">, именуемый в дальнейшем «Покупатель», с другой стороны, </w:t>
      </w:r>
      <w:r w:rsidR="00B769AF">
        <w:t>а</w:t>
      </w:r>
      <w:r w:rsidR="00EA0AA0" w:rsidRPr="00FA2C02">
        <w:t xml:space="preserve"> при одновременном упоминании именуемые в дальнейшем Стороны, заключили</w:t>
      </w:r>
      <w:proofErr w:type="gramEnd"/>
      <w:r w:rsidR="00EA0AA0" w:rsidRPr="00FA2C02">
        <w:t xml:space="preserve"> настоящий  Договор о следующем:</w:t>
      </w:r>
    </w:p>
    <w:p w:rsidR="00EA0AA0" w:rsidRPr="00FA2C02" w:rsidRDefault="00EA0AA0" w:rsidP="003A78F2">
      <w:pPr>
        <w:pStyle w:val="a6"/>
        <w:ind w:firstLine="709"/>
      </w:pPr>
    </w:p>
    <w:p w:rsidR="00EA0AA0" w:rsidRPr="00FA2C02" w:rsidRDefault="004F549D" w:rsidP="009D3219">
      <w:pPr>
        <w:pStyle w:val="a6"/>
        <w:ind w:firstLine="709"/>
        <w:jc w:val="center"/>
        <w:rPr>
          <w:b/>
        </w:rPr>
      </w:pPr>
      <w:r w:rsidRPr="00FA2C02">
        <w:rPr>
          <w:b/>
        </w:rPr>
        <w:t xml:space="preserve">1.  </w:t>
      </w:r>
      <w:r w:rsidR="00EA0AA0" w:rsidRPr="00FA2C02">
        <w:rPr>
          <w:b/>
        </w:rPr>
        <w:t>Предмет Договора</w:t>
      </w:r>
    </w:p>
    <w:p w:rsidR="00EA0AA0" w:rsidRPr="00FA2C02" w:rsidRDefault="00B64955" w:rsidP="00B64955">
      <w:pPr>
        <w:pStyle w:val="a6"/>
      </w:pPr>
      <w:r w:rsidRPr="00FA2C02">
        <w:t xml:space="preserve">1.1 </w:t>
      </w:r>
      <w:r w:rsidR="00EA0AA0" w:rsidRPr="00FA2C02">
        <w:t xml:space="preserve">Поставщик обязуется </w:t>
      </w:r>
      <w:r w:rsidR="00B769AF">
        <w:t>поставить партиями</w:t>
      </w:r>
      <w:r w:rsidR="00EA0AA0" w:rsidRPr="00FA2C02">
        <w:t xml:space="preserve"> в собственность Покупател</w:t>
      </w:r>
      <w:r w:rsidR="00B769AF">
        <w:t>я</w:t>
      </w:r>
      <w:r w:rsidR="00EA0AA0" w:rsidRPr="00FA2C02">
        <w:t xml:space="preserve"> </w:t>
      </w:r>
      <w:r w:rsidR="00282BF8">
        <w:t>металлопрокат и трубы</w:t>
      </w:r>
      <w:r w:rsidR="00EA0AA0" w:rsidRPr="00FA2C02">
        <w:t>, в дальнейшем «</w:t>
      </w:r>
      <w:r w:rsidR="00B769AF">
        <w:t>Продукция</w:t>
      </w:r>
      <w:r w:rsidR="00EA0AA0" w:rsidRPr="00FA2C02">
        <w:t xml:space="preserve">», а Покупатель обязан принять </w:t>
      </w:r>
      <w:r w:rsidR="00B769AF">
        <w:t>и оплатить ее согласно условиям Договора</w:t>
      </w:r>
      <w:r w:rsidR="00EA0AA0" w:rsidRPr="00FA2C02">
        <w:t>.</w:t>
      </w:r>
    </w:p>
    <w:p w:rsidR="00B769AF" w:rsidRPr="00FA2C02" w:rsidRDefault="00282BF8" w:rsidP="00B64955">
      <w:pPr>
        <w:pStyle w:val="a6"/>
      </w:pPr>
      <w:r>
        <w:t>1.2</w:t>
      </w:r>
      <w:r w:rsidR="00B769AF">
        <w:t>. Ассортимент, объем</w:t>
      </w:r>
      <w:r w:rsidR="00A17DE3">
        <w:t xml:space="preserve"> </w:t>
      </w:r>
      <w:r w:rsidR="00B769AF">
        <w:t>(количество),</w:t>
      </w:r>
      <w:r w:rsidR="00A17DE3">
        <w:t xml:space="preserve"> </w:t>
      </w:r>
      <w:r w:rsidR="00B769AF">
        <w:t xml:space="preserve">по каждой партии  указывается в </w:t>
      </w:r>
      <w:r>
        <w:t>расходной накладной, в дальнейшем «Накладная»</w:t>
      </w:r>
      <w:r w:rsidR="00B769AF">
        <w:t>, являющейся неотъемлемой частью данного Договора.</w:t>
      </w:r>
    </w:p>
    <w:p w:rsidR="00EA0AA0" w:rsidRPr="00FA2C02" w:rsidRDefault="00B64955" w:rsidP="00B64955">
      <w:pPr>
        <w:pStyle w:val="a6"/>
      </w:pPr>
      <w:r w:rsidRPr="00FA2C02">
        <w:t>1.</w:t>
      </w:r>
      <w:r w:rsidR="00282BF8">
        <w:t>3</w:t>
      </w:r>
      <w:r w:rsidR="00B769AF">
        <w:t>.</w:t>
      </w:r>
      <w:r w:rsidRPr="00FA2C02">
        <w:t xml:space="preserve"> </w:t>
      </w:r>
      <w:r w:rsidR="00B769AF">
        <w:t xml:space="preserve">Продукция </w:t>
      </w:r>
      <w:r w:rsidR="00EA0AA0" w:rsidRPr="00FA2C02">
        <w:t xml:space="preserve"> считается сданн</w:t>
      </w:r>
      <w:r w:rsidR="009D3219">
        <w:t>ой</w:t>
      </w:r>
      <w:r w:rsidR="00EA0AA0" w:rsidRPr="00FA2C02">
        <w:t xml:space="preserve"> Поставщиком и принят</w:t>
      </w:r>
      <w:r w:rsidR="009D3219">
        <w:t>ой</w:t>
      </w:r>
      <w:r w:rsidR="00EA0AA0" w:rsidRPr="00FA2C02">
        <w:t xml:space="preserve"> </w:t>
      </w:r>
      <w:r w:rsidR="0061216B" w:rsidRPr="00FA2C02">
        <w:t>Покупателем</w:t>
      </w:r>
      <w:r w:rsidR="00EA0AA0" w:rsidRPr="00FA2C02">
        <w:t xml:space="preserve"> по к</w:t>
      </w:r>
      <w:r w:rsidR="0061216B" w:rsidRPr="00FA2C02">
        <w:t>а</w:t>
      </w:r>
      <w:r w:rsidR="00EA0AA0" w:rsidRPr="00FA2C02">
        <w:t>честву и по количеству – согласно «</w:t>
      </w:r>
      <w:r w:rsidR="0061216B" w:rsidRPr="00FA2C02">
        <w:t>Инструкций</w:t>
      </w:r>
      <w:r w:rsidR="00EA0AA0" w:rsidRPr="00FA2C02">
        <w:t xml:space="preserve"> о порядке приема продукции ПТН  и товаров народного потребления по коли</w:t>
      </w:r>
      <w:r w:rsidR="0061216B" w:rsidRPr="00FA2C02">
        <w:t>че</w:t>
      </w:r>
      <w:r w:rsidR="00EA0AA0" w:rsidRPr="00FA2C02">
        <w:t>с</w:t>
      </w:r>
      <w:r w:rsidR="0061216B" w:rsidRPr="00FA2C02">
        <w:t>т</w:t>
      </w:r>
      <w:r w:rsidR="00EA0AA0" w:rsidRPr="00FA2C02">
        <w:t>в</w:t>
      </w:r>
      <w:r w:rsidR="0061216B" w:rsidRPr="00FA2C02">
        <w:t>у и по качеству П-6,</w:t>
      </w:r>
      <w:r w:rsidR="00D94BA3" w:rsidRPr="00FA2C02">
        <w:t xml:space="preserve"> </w:t>
      </w:r>
      <w:r w:rsidR="0061216B" w:rsidRPr="00FA2C02">
        <w:t xml:space="preserve">П-7 утвержденных постановлениями Госарбитража при Совете Министров ССр от 15.06.1965 г. и от 25.04.1966 г. соответственно. </w:t>
      </w:r>
    </w:p>
    <w:p w:rsidR="0061216B" w:rsidRPr="00FA2C02" w:rsidRDefault="0061216B" w:rsidP="00171A7D">
      <w:pPr>
        <w:pStyle w:val="a6"/>
        <w:tabs>
          <w:tab w:val="num" w:pos="0"/>
        </w:tabs>
        <w:jc w:val="left"/>
      </w:pPr>
    </w:p>
    <w:p w:rsidR="0061216B" w:rsidRPr="00FA2C02" w:rsidRDefault="004F549D" w:rsidP="0061216B">
      <w:pPr>
        <w:pStyle w:val="a6"/>
        <w:jc w:val="center"/>
        <w:rPr>
          <w:b/>
        </w:rPr>
      </w:pPr>
      <w:r w:rsidRPr="00FA2C02">
        <w:rPr>
          <w:b/>
        </w:rPr>
        <w:t xml:space="preserve">2.  </w:t>
      </w:r>
      <w:r w:rsidR="0061216B" w:rsidRPr="00FA2C02">
        <w:rPr>
          <w:b/>
        </w:rPr>
        <w:t>Цена общая стоимость Договора</w:t>
      </w:r>
    </w:p>
    <w:p w:rsidR="0061216B" w:rsidRPr="00FA2C02" w:rsidRDefault="00D40398" w:rsidP="0061216B">
      <w:pPr>
        <w:pStyle w:val="a6"/>
      </w:pPr>
      <w:r w:rsidRPr="00FA2C02">
        <w:t xml:space="preserve">2.1 Цены на </w:t>
      </w:r>
      <w:r w:rsidR="009D3219">
        <w:t>Продукцию</w:t>
      </w:r>
      <w:r w:rsidRPr="00FA2C02">
        <w:t>, поставляем</w:t>
      </w:r>
      <w:r w:rsidR="009D3219">
        <w:t>ую</w:t>
      </w:r>
      <w:r w:rsidRPr="00FA2C02">
        <w:t xml:space="preserve"> по настоящему Договору, приведены в </w:t>
      </w:r>
      <w:r w:rsidR="00282BF8">
        <w:t>Н</w:t>
      </w:r>
      <w:r w:rsidR="00295C2D">
        <w:t xml:space="preserve">акладных, являющихся неотъемлемой частью данного </w:t>
      </w:r>
      <w:r w:rsidRPr="00FA2C02">
        <w:t>Договор</w:t>
      </w:r>
      <w:r w:rsidR="00295C2D">
        <w:t>а</w:t>
      </w:r>
      <w:r w:rsidRPr="00FA2C02">
        <w:t>.</w:t>
      </w:r>
    </w:p>
    <w:p w:rsidR="0061216B" w:rsidRPr="00FA2C02" w:rsidRDefault="00392766" w:rsidP="0061216B">
      <w:pPr>
        <w:pStyle w:val="a6"/>
      </w:pPr>
      <w:r w:rsidRPr="00FA2C02">
        <w:t xml:space="preserve">2.2 Общая стоимость настоящего Договора составляет ориентировочно  </w:t>
      </w:r>
      <w:r w:rsidR="00A21F73">
        <w:t>1</w:t>
      </w:r>
      <w:r w:rsidR="00D94BA3" w:rsidRPr="00FA2C02">
        <w:t xml:space="preserve">00 000 </w:t>
      </w:r>
      <w:r w:rsidR="009D3219">
        <w:t>(</w:t>
      </w:r>
      <w:r w:rsidR="00A21F73">
        <w:t>сто</w:t>
      </w:r>
      <w:r w:rsidR="008C5E31">
        <w:t xml:space="preserve"> тысяч</w:t>
      </w:r>
      <w:r w:rsidR="00D94BA3" w:rsidRPr="00FA2C02">
        <w:t xml:space="preserve">) </w:t>
      </w:r>
      <w:r w:rsidRPr="00FA2C02">
        <w:t xml:space="preserve"> грн. 00 коп</w:t>
      </w:r>
      <w:proofErr w:type="gramStart"/>
      <w:r w:rsidRPr="00FA2C02">
        <w:t xml:space="preserve">., </w:t>
      </w:r>
      <w:proofErr w:type="gramEnd"/>
      <w:r w:rsidR="003158B8">
        <w:t>включая НДС</w:t>
      </w:r>
      <w:r w:rsidRPr="00FA2C02">
        <w:t>-20 %,</w:t>
      </w:r>
      <w:r w:rsidR="009D3219">
        <w:t>-</w:t>
      </w:r>
      <w:r w:rsidR="003158B8">
        <w:t xml:space="preserve"> </w:t>
      </w:r>
      <w:r w:rsidR="008C5E31">
        <w:t>1</w:t>
      </w:r>
      <w:r w:rsidR="00A21F73">
        <w:t>6666</w:t>
      </w:r>
      <w:r w:rsidR="009D3219">
        <w:t xml:space="preserve"> грн. </w:t>
      </w:r>
      <w:r w:rsidR="00A21F73">
        <w:t>67</w:t>
      </w:r>
      <w:r w:rsidR="009D3219">
        <w:t xml:space="preserve"> коп.,</w:t>
      </w:r>
      <w:r w:rsidRPr="00FA2C02">
        <w:t xml:space="preserve"> определяется </w:t>
      </w:r>
      <w:r w:rsidR="00295C2D">
        <w:t>Накладными</w:t>
      </w:r>
      <w:r w:rsidR="003158B8">
        <w:t>, являющихся неотъемлемой частью настоящего Договора.</w:t>
      </w:r>
    </w:p>
    <w:p w:rsidR="00C219FC" w:rsidRDefault="00392766" w:rsidP="0061216B">
      <w:pPr>
        <w:pStyle w:val="a6"/>
      </w:pPr>
      <w:r w:rsidRPr="00FA2C02">
        <w:t xml:space="preserve">2.3 Цены на </w:t>
      </w:r>
      <w:r w:rsidR="009D3219">
        <w:t>Продукцию</w:t>
      </w:r>
      <w:r w:rsidRPr="00FA2C02">
        <w:t xml:space="preserve"> фиксируются на момент </w:t>
      </w:r>
      <w:r w:rsidR="000029D0">
        <w:t>выставления счета-фактуры</w:t>
      </w:r>
      <w:r w:rsidRPr="00FA2C02">
        <w:t xml:space="preserve"> и могут быть изменены на момент оплаты</w:t>
      </w:r>
      <w:r w:rsidR="000029D0">
        <w:t xml:space="preserve">, в случае несвоевременной </w:t>
      </w:r>
      <w:r w:rsidR="00282BF8">
        <w:t xml:space="preserve">или неполной </w:t>
      </w:r>
      <w:r w:rsidR="000029D0">
        <w:t>оплаты.</w:t>
      </w:r>
      <w:r w:rsidRPr="00FA2C02">
        <w:t xml:space="preserve"> </w:t>
      </w:r>
    </w:p>
    <w:p w:rsidR="00AF4E1F" w:rsidRPr="00FA2C02" w:rsidRDefault="00AF4E1F" w:rsidP="0061216B">
      <w:pPr>
        <w:pStyle w:val="a6"/>
      </w:pPr>
    </w:p>
    <w:p w:rsidR="00C219FC" w:rsidRPr="00FA2C02" w:rsidRDefault="004F549D" w:rsidP="00C219FC">
      <w:pPr>
        <w:pStyle w:val="a6"/>
        <w:jc w:val="center"/>
        <w:rPr>
          <w:b/>
        </w:rPr>
      </w:pPr>
      <w:r w:rsidRPr="00FA2C02">
        <w:rPr>
          <w:b/>
        </w:rPr>
        <w:t xml:space="preserve">3. </w:t>
      </w:r>
      <w:r w:rsidR="00C219FC" w:rsidRPr="00FA2C02">
        <w:rPr>
          <w:b/>
        </w:rPr>
        <w:t>Условия оплаты по Договору</w:t>
      </w:r>
    </w:p>
    <w:p w:rsidR="00737431" w:rsidRDefault="001B30C7" w:rsidP="00C219FC">
      <w:pPr>
        <w:pStyle w:val="a6"/>
      </w:pPr>
      <w:r w:rsidRPr="00FA2C02">
        <w:t>3.</w:t>
      </w:r>
      <w:r w:rsidR="00737431" w:rsidRPr="00FA2C02">
        <w:t>1</w:t>
      </w:r>
      <w:r w:rsidR="00737431">
        <w:t>.</w:t>
      </w:r>
      <w:r w:rsidR="00737431" w:rsidRPr="00FA2C02">
        <w:t xml:space="preserve"> Оплата согласованной Сторонами партии </w:t>
      </w:r>
      <w:r w:rsidR="00737431">
        <w:t>Продукции</w:t>
      </w:r>
      <w:r w:rsidR="00737431" w:rsidRPr="00FA2C02">
        <w:t>, поставляемо</w:t>
      </w:r>
      <w:r w:rsidR="00737431">
        <w:t>й</w:t>
      </w:r>
      <w:r w:rsidR="00737431" w:rsidRPr="00FA2C02">
        <w:t xml:space="preserve"> по настоящему Договору, производится Покупателем </w:t>
      </w:r>
      <w:r w:rsidR="00737431">
        <w:t>путем 100% предоплаты на расчетный счет Поставщика, не позднее 2-х дней с момента выставления счета.</w:t>
      </w:r>
    </w:p>
    <w:p w:rsidR="00C219FC" w:rsidRPr="00FA2C02" w:rsidRDefault="00C219FC" w:rsidP="00C219FC">
      <w:pPr>
        <w:pStyle w:val="a6"/>
      </w:pPr>
      <w:r w:rsidRPr="00FA2C02">
        <w:t>3.2</w:t>
      </w:r>
      <w:r w:rsidR="00376159">
        <w:t>.</w:t>
      </w:r>
      <w:r w:rsidRPr="00FA2C02">
        <w:t xml:space="preserve"> Платежи осуществ</w:t>
      </w:r>
      <w:r w:rsidR="007416EC" w:rsidRPr="00FA2C02">
        <w:t>ляются в национальной валюте, на</w:t>
      </w:r>
      <w:r w:rsidRPr="00FA2C02">
        <w:t xml:space="preserve"> расчетный счет Поставщика, указанный в разделе 12 настоящего Договора.</w:t>
      </w:r>
    </w:p>
    <w:p w:rsidR="00C219FC" w:rsidRPr="00FA2C02" w:rsidRDefault="00C219FC" w:rsidP="00C219FC">
      <w:pPr>
        <w:pStyle w:val="a6"/>
      </w:pPr>
    </w:p>
    <w:p w:rsidR="00C219FC" w:rsidRPr="00FA2C02" w:rsidRDefault="004F549D" w:rsidP="00C219FC">
      <w:pPr>
        <w:pStyle w:val="a6"/>
        <w:jc w:val="center"/>
        <w:rPr>
          <w:b/>
        </w:rPr>
      </w:pPr>
      <w:r w:rsidRPr="00FA2C02">
        <w:rPr>
          <w:b/>
        </w:rPr>
        <w:t xml:space="preserve">4. </w:t>
      </w:r>
      <w:r w:rsidR="00C219FC" w:rsidRPr="00FA2C02">
        <w:rPr>
          <w:b/>
        </w:rPr>
        <w:t>Условия сроки поставки</w:t>
      </w:r>
    </w:p>
    <w:p w:rsidR="00C219FC" w:rsidRPr="00FA2C02" w:rsidRDefault="00D40398" w:rsidP="00C219FC">
      <w:pPr>
        <w:pStyle w:val="a6"/>
      </w:pPr>
      <w:r w:rsidRPr="00FA2C02">
        <w:t>4.1</w:t>
      </w:r>
      <w:r w:rsidR="00376159">
        <w:t>.</w:t>
      </w:r>
      <w:r w:rsidRPr="00FA2C02">
        <w:t xml:space="preserve"> Поставщик поставляет </w:t>
      </w:r>
      <w:r w:rsidR="00376159">
        <w:t>Продукцию</w:t>
      </w:r>
      <w:r w:rsidRPr="00FA2C02">
        <w:t xml:space="preserve"> на условиях</w:t>
      </w:r>
      <w:r w:rsidR="00704E17">
        <w:t xml:space="preserve"> </w:t>
      </w:r>
      <w:r w:rsidR="00DA6176">
        <w:t>_______________________________</w:t>
      </w:r>
      <w:r w:rsidRPr="00FA2C02">
        <w:t>,</w:t>
      </w:r>
      <w:r w:rsidR="00295C2D">
        <w:t xml:space="preserve"> партиями, в соответствии с Накладными</w:t>
      </w:r>
      <w:r w:rsidR="00376159">
        <w:t>, являющ</w:t>
      </w:r>
      <w:r w:rsidR="00295C2D">
        <w:t>имися</w:t>
      </w:r>
      <w:r w:rsidR="00376159">
        <w:t xml:space="preserve"> неотъемлемой частью данного Договора,</w:t>
      </w:r>
      <w:r w:rsidR="0091387B">
        <w:t xml:space="preserve"> </w:t>
      </w:r>
      <w:r w:rsidRPr="00FA2C02">
        <w:t>если иное не предусмотрено Дополнительными соглашениями.</w:t>
      </w:r>
    </w:p>
    <w:p w:rsidR="00C219FC" w:rsidRPr="00FA2C02" w:rsidRDefault="00376159" w:rsidP="00C219FC">
      <w:pPr>
        <w:pStyle w:val="a6"/>
      </w:pPr>
      <w:r>
        <w:t>4.2.</w:t>
      </w:r>
      <w:r w:rsidR="00392766" w:rsidRPr="00FA2C02">
        <w:t xml:space="preserve"> </w:t>
      </w:r>
      <w:r>
        <w:t>П</w:t>
      </w:r>
      <w:r w:rsidR="00392766" w:rsidRPr="00FA2C02">
        <w:t>оставщик обязан в течение</w:t>
      </w:r>
      <w:r w:rsidR="000D6224">
        <w:t xml:space="preserve"> 3</w:t>
      </w:r>
      <w:r w:rsidR="00392766" w:rsidRPr="00FA2C02">
        <w:t>-</w:t>
      </w:r>
      <w:r w:rsidR="000D6224">
        <w:t>х</w:t>
      </w:r>
      <w:r w:rsidR="00392766" w:rsidRPr="00FA2C02">
        <w:t xml:space="preserve"> </w:t>
      </w:r>
      <w:r w:rsidR="00295C2D">
        <w:t>банковских дней</w:t>
      </w:r>
      <w:r w:rsidR="00282BF8" w:rsidRPr="00FA2C02">
        <w:t xml:space="preserve">, с момента поступления </w:t>
      </w:r>
      <w:r w:rsidR="00282BF8">
        <w:t>предоплаты,</w:t>
      </w:r>
      <w:r w:rsidR="00392766" w:rsidRPr="00FA2C02">
        <w:t xml:space="preserve"> передать </w:t>
      </w:r>
      <w:r>
        <w:t>Продукцию</w:t>
      </w:r>
      <w:r w:rsidR="00392766" w:rsidRPr="00FA2C02">
        <w:t xml:space="preserve">  Покупателю.</w:t>
      </w:r>
    </w:p>
    <w:p w:rsidR="00C219FC" w:rsidRPr="00FA2C02" w:rsidRDefault="00376159" w:rsidP="00C219FC">
      <w:pPr>
        <w:pStyle w:val="a6"/>
      </w:pPr>
      <w:r>
        <w:t xml:space="preserve">4.3. </w:t>
      </w:r>
      <w:r w:rsidR="00C219FC" w:rsidRPr="00FA2C02">
        <w:t xml:space="preserve">Датой </w:t>
      </w:r>
      <w:r w:rsidR="00A91D9D">
        <w:t>отгрузки Продукции</w:t>
      </w:r>
      <w:r w:rsidR="00C219FC" w:rsidRPr="00FA2C02">
        <w:t xml:space="preserve"> считается дата подписания</w:t>
      </w:r>
      <w:r w:rsidR="00A91D9D">
        <w:t xml:space="preserve"> </w:t>
      </w:r>
      <w:r w:rsidR="00282BF8">
        <w:t>Н</w:t>
      </w:r>
      <w:r w:rsidR="00A91D9D">
        <w:t xml:space="preserve">акладной  уполномоченными </w:t>
      </w:r>
      <w:r w:rsidR="00C219FC" w:rsidRPr="00FA2C02">
        <w:t xml:space="preserve">представителями </w:t>
      </w:r>
      <w:r w:rsidR="006B3FC8" w:rsidRPr="00FA2C02">
        <w:t>С</w:t>
      </w:r>
      <w:r w:rsidR="00C219FC" w:rsidRPr="00FA2C02">
        <w:t>торон.</w:t>
      </w:r>
    </w:p>
    <w:p w:rsidR="006B3FC8" w:rsidRPr="00FA2C02" w:rsidRDefault="006B3FC8" w:rsidP="00C219FC">
      <w:pPr>
        <w:pStyle w:val="a6"/>
      </w:pPr>
    </w:p>
    <w:p w:rsidR="006B3FC8" w:rsidRPr="00FA2C02" w:rsidRDefault="004F549D" w:rsidP="006B3FC8">
      <w:pPr>
        <w:pStyle w:val="a6"/>
        <w:jc w:val="center"/>
        <w:rPr>
          <w:b/>
        </w:rPr>
      </w:pPr>
      <w:r w:rsidRPr="00FA2C02">
        <w:rPr>
          <w:b/>
        </w:rPr>
        <w:t xml:space="preserve">5. </w:t>
      </w:r>
      <w:r w:rsidR="006B3FC8" w:rsidRPr="00FA2C02">
        <w:rPr>
          <w:b/>
        </w:rPr>
        <w:t>Обязанности сторон по Договору</w:t>
      </w:r>
    </w:p>
    <w:p w:rsidR="006B3FC8" w:rsidRPr="00FA2C02" w:rsidRDefault="006B3FC8" w:rsidP="00B64955">
      <w:pPr>
        <w:pStyle w:val="a6"/>
      </w:pPr>
      <w:r w:rsidRPr="00FA2C02">
        <w:t>5.1</w:t>
      </w:r>
      <w:r w:rsidR="00092114">
        <w:t>.</w:t>
      </w:r>
      <w:r w:rsidRPr="00FA2C02">
        <w:t xml:space="preserve"> Поставщик обязан:</w:t>
      </w:r>
    </w:p>
    <w:p w:rsidR="006B3FC8" w:rsidRPr="00FA2C02" w:rsidRDefault="006B3FC8" w:rsidP="00B64955">
      <w:pPr>
        <w:pStyle w:val="a6"/>
        <w:numPr>
          <w:ilvl w:val="0"/>
          <w:numId w:val="4"/>
        </w:numPr>
      </w:pPr>
      <w:r w:rsidRPr="00FA2C02">
        <w:t xml:space="preserve">Поставить </w:t>
      </w:r>
      <w:r w:rsidR="00A91D9D">
        <w:t xml:space="preserve"> Продукцию</w:t>
      </w:r>
      <w:r w:rsidRPr="00FA2C02">
        <w:t xml:space="preserve"> в соответствии с условиями раздела 4 настоящего </w:t>
      </w:r>
      <w:r w:rsidR="00392766" w:rsidRPr="00FA2C02">
        <w:t>Договора</w:t>
      </w:r>
      <w:r w:rsidRPr="00FA2C02">
        <w:t>.</w:t>
      </w:r>
    </w:p>
    <w:p w:rsidR="006B3FC8" w:rsidRPr="00FA2C02" w:rsidRDefault="006B3FC8" w:rsidP="00B64955">
      <w:pPr>
        <w:pStyle w:val="a6"/>
      </w:pPr>
      <w:r w:rsidRPr="00FA2C02">
        <w:t>5.2</w:t>
      </w:r>
      <w:r w:rsidR="00092114">
        <w:t>.</w:t>
      </w:r>
      <w:r w:rsidRPr="00FA2C02">
        <w:t xml:space="preserve"> Покупатель обязан:</w:t>
      </w:r>
    </w:p>
    <w:p w:rsidR="00282BF8" w:rsidRPr="00FA2C02" w:rsidRDefault="00282BF8" w:rsidP="00282BF8">
      <w:pPr>
        <w:pStyle w:val="a6"/>
        <w:numPr>
          <w:ilvl w:val="0"/>
          <w:numId w:val="5"/>
        </w:numPr>
      </w:pPr>
      <w:r w:rsidRPr="00FA2C02">
        <w:t xml:space="preserve">Предоставить Поставщику заявку </w:t>
      </w:r>
      <w:r>
        <w:t>в устной или письменной форме.</w:t>
      </w:r>
      <w:r w:rsidRPr="00FA2C02">
        <w:t xml:space="preserve"> </w:t>
      </w:r>
    </w:p>
    <w:p w:rsidR="006B3FC8" w:rsidRPr="00FA2C02" w:rsidRDefault="006B3FC8" w:rsidP="00B64955">
      <w:pPr>
        <w:pStyle w:val="a6"/>
        <w:numPr>
          <w:ilvl w:val="0"/>
          <w:numId w:val="5"/>
        </w:numPr>
      </w:pPr>
      <w:r w:rsidRPr="00FA2C02">
        <w:t>Оплатить передаваем</w:t>
      </w:r>
      <w:r w:rsidR="00A91D9D">
        <w:t>ую Продукцию</w:t>
      </w:r>
      <w:r w:rsidRPr="00FA2C02">
        <w:t xml:space="preserve"> согласно </w:t>
      </w:r>
      <w:r w:rsidR="00392766" w:rsidRPr="00FA2C02">
        <w:t>п.</w:t>
      </w:r>
      <w:r w:rsidRPr="00FA2C02">
        <w:t xml:space="preserve"> 3.1. настоящего Договора.</w:t>
      </w:r>
    </w:p>
    <w:p w:rsidR="00B3175A" w:rsidRDefault="00B3175A">
      <w:pPr>
        <w:suppressAutoHyphens w:val="0"/>
        <w:jc w:val="left"/>
        <w:rPr>
          <w:rFonts w:ascii="Times New Roman" w:hAnsi="Times New Roman"/>
          <w:b/>
          <w:sz w:val="24"/>
        </w:rPr>
      </w:pPr>
      <w:r>
        <w:rPr>
          <w:b/>
        </w:rPr>
        <w:br w:type="page"/>
      </w:r>
    </w:p>
    <w:p w:rsidR="00D22128" w:rsidRDefault="00D22128" w:rsidP="006B3FC8">
      <w:pPr>
        <w:pStyle w:val="a6"/>
        <w:ind w:left="360"/>
        <w:jc w:val="center"/>
        <w:rPr>
          <w:b/>
        </w:rPr>
      </w:pPr>
    </w:p>
    <w:p w:rsidR="006B3FC8" w:rsidRPr="00FA2C02" w:rsidRDefault="004F549D" w:rsidP="006B3FC8">
      <w:pPr>
        <w:pStyle w:val="a6"/>
        <w:ind w:left="360"/>
        <w:jc w:val="center"/>
        <w:rPr>
          <w:b/>
        </w:rPr>
      </w:pPr>
      <w:r w:rsidRPr="00FA2C02">
        <w:rPr>
          <w:b/>
        </w:rPr>
        <w:t xml:space="preserve">6. </w:t>
      </w:r>
      <w:r w:rsidR="006B3FC8" w:rsidRPr="00FA2C02">
        <w:rPr>
          <w:b/>
        </w:rPr>
        <w:t>Качество товара</w:t>
      </w:r>
    </w:p>
    <w:p w:rsidR="006B3FC8" w:rsidRPr="00FA2C02" w:rsidRDefault="006B3FC8" w:rsidP="006B3FC8">
      <w:pPr>
        <w:pStyle w:val="a6"/>
      </w:pPr>
      <w:r w:rsidRPr="00FA2C02">
        <w:t>6.1</w:t>
      </w:r>
      <w:r w:rsidR="00092114">
        <w:t>.</w:t>
      </w:r>
      <w:r w:rsidRPr="00FA2C02">
        <w:t xml:space="preserve"> Качество </w:t>
      </w:r>
      <w:r w:rsidR="00A91D9D">
        <w:t>Продукции</w:t>
      </w:r>
      <w:r w:rsidRPr="00FA2C02">
        <w:t xml:space="preserve"> обязано полностью соответствовать стандартам страны – изготовителя. </w:t>
      </w:r>
      <w:r w:rsidR="00092114">
        <w:t>Продукция</w:t>
      </w:r>
      <w:r w:rsidRPr="00FA2C02">
        <w:t xml:space="preserve"> сопровождается сертификатом</w:t>
      </w:r>
      <w:r w:rsidR="00737431">
        <w:t xml:space="preserve"> (паспортом)</w:t>
      </w:r>
      <w:r w:rsidRPr="00FA2C02">
        <w:t xml:space="preserve"> качества выданного заводом – изготовителем.</w:t>
      </w:r>
    </w:p>
    <w:p w:rsidR="006B3FC8" w:rsidRPr="00FA2C02" w:rsidRDefault="00392766" w:rsidP="006B3FC8">
      <w:pPr>
        <w:pStyle w:val="a6"/>
      </w:pPr>
      <w:r w:rsidRPr="00FA2C02">
        <w:t>6.2</w:t>
      </w:r>
      <w:r w:rsidR="00092114">
        <w:t>.</w:t>
      </w:r>
      <w:r w:rsidRPr="00FA2C02">
        <w:t xml:space="preserve"> При установлении не качественности  или обнаружения скрытых дефектов поступивше</w:t>
      </w:r>
      <w:r w:rsidR="00092114">
        <w:t>й Продукции</w:t>
      </w:r>
      <w:r w:rsidRPr="00FA2C02">
        <w:t>, Покупатель обязан известить об этом Поставщика в течении 48 ч</w:t>
      </w:r>
      <w:r w:rsidR="00E444CC" w:rsidRPr="00FA2C02">
        <w:t xml:space="preserve">асов с момента приемки </w:t>
      </w:r>
      <w:r w:rsidR="00092114">
        <w:t>Продукции</w:t>
      </w:r>
      <w:r w:rsidR="00E444CC" w:rsidRPr="00FA2C02">
        <w:t>.</w:t>
      </w:r>
      <w:r w:rsidRPr="00FA2C02">
        <w:t xml:space="preserve"> Несоответствие </w:t>
      </w:r>
      <w:r w:rsidR="00092114">
        <w:t>Продукции</w:t>
      </w:r>
      <w:r w:rsidRPr="00FA2C02">
        <w:t xml:space="preserve"> – качеству, должно подтверждаться экспертизой Торгово-промышленной палаты Украины.</w:t>
      </w:r>
    </w:p>
    <w:p w:rsidR="006B3FC8" w:rsidRPr="00FA2C02" w:rsidRDefault="006B3FC8" w:rsidP="006B3FC8">
      <w:pPr>
        <w:pStyle w:val="a6"/>
      </w:pPr>
      <w:r w:rsidRPr="00FA2C02">
        <w:t>6.3</w:t>
      </w:r>
      <w:r w:rsidR="00092114">
        <w:t xml:space="preserve">. </w:t>
      </w:r>
      <w:r w:rsidR="00F45F2F" w:rsidRPr="00FA2C02">
        <w:t xml:space="preserve">Приемка </w:t>
      </w:r>
      <w:r w:rsidR="00092114">
        <w:t xml:space="preserve">Продукции </w:t>
      </w:r>
      <w:r w:rsidR="00F45F2F" w:rsidRPr="00FA2C02">
        <w:t>по количеству осуществляется уполномоченным представителем</w:t>
      </w:r>
      <w:r w:rsidRPr="00FA2C02">
        <w:t xml:space="preserve"> </w:t>
      </w:r>
      <w:r w:rsidR="00F45F2F" w:rsidRPr="00FA2C02">
        <w:t xml:space="preserve">Покупателя, в месте сдачи </w:t>
      </w:r>
      <w:r w:rsidR="00092114">
        <w:t xml:space="preserve"> Продукции</w:t>
      </w:r>
      <w:r w:rsidR="00F45F2F" w:rsidRPr="00FA2C02">
        <w:t xml:space="preserve">, по факту </w:t>
      </w:r>
      <w:r w:rsidR="00392766" w:rsidRPr="00FA2C02">
        <w:t>получения</w:t>
      </w:r>
      <w:r w:rsidR="00F45F2F" w:rsidRPr="00FA2C02">
        <w:t>.</w:t>
      </w:r>
    </w:p>
    <w:p w:rsidR="00F45F2F" w:rsidRPr="00FA2C02" w:rsidRDefault="00F45F2F" w:rsidP="006B3FC8">
      <w:pPr>
        <w:pStyle w:val="a6"/>
      </w:pPr>
    </w:p>
    <w:p w:rsidR="00F45F2F" w:rsidRPr="00FA2C02" w:rsidRDefault="004F549D" w:rsidP="00F45F2F">
      <w:pPr>
        <w:pStyle w:val="a6"/>
        <w:jc w:val="center"/>
        <w:rPr>
          <w:b/>
        </w:rPr>
      </w:pPr>
      <w:r w:rsidRPr="00FA2C02">
        <w:rPr>
          <w:b/>
        </w:rPr>
        <w:t xml:space="preserve">7. </w:t>
      </w:r>
      <w:r w:rsidR="00F45F2F" w:rsidRPr="00FA2C02">
        <w:rPr>
          <w:b/>
        </w:rPr>
        <w:t>Сдача и приемка товара</w:t>
      </w:r>
    </w:p>
    <w:p w:rsidR="00F45F2F" w:rsidRPr="00FA2C02" w:rsidRDefault="00392766" w:rsidP="00F45F2F">
      <w:pPr>
        <w:pStyle w:val="a6"/>
      </w:pPr>
      <w:r w:rsidRPr="00FA2C02">
        <w:t>7.1</w:t>
      </w:r>
      <w:r w:rsidR="00092114">
        <w:t>.</w:t>
      </w:r>
      <w:r w:rsidRPr="00FA2C02">
        <w:t xml:space="preserve"> Прием </w:t>
      </w:r>
      <w:r w:rsidR="00092114">
        <w:t>Продукции</w:t>
      </w:r>
      <w:r w:rsidRPr="00FA2C02">
        <w:t xml:space="preserve"> осуществляется Покупателем в присутствии представителя Поставщика и принимается:</w:t>
      </w:r>
    </w:p>
    <w:p w:rsidR="00F45F2F" w:rsidRPr="00FA2C02" w:rsidRDefault="00282BF8" w:rsidP="00F45F2F">
      <w:pPr>
        <w:pStyle w:val="a6"/>
        <w:numPr>
          <w:ilvl w:val="0"/>
          <w:numId w:val="6"/>
        </w:numPr>
      </w:pPr>
      <w:r>
        <w:t>По количеству – Н</w:t>
      </w:r>
      <w:r w:rsidR="00392766" w:rsidRPr="00FA2C02">
        <w:t>акладная;</w:t>
      </w:r>
    </w:p>
    <w:p w:rsidR="00F45F2F" w:rsidRPr="00FA2C02" w:rsidRDefault="00F45F2F" w:rsidP="00F45F2F">
      <w:pPr>
        <w:pStyle w:val="a6"/>
        <w:numPr>
          <w:ilvl w:val="0"/>
          <w:numId w:val="6"/>
        </w:numPr>
      </w:pPr>
      <w:r w:rsidRPr="00FA2C02">
        <w:t>По качеству – сертификат качества завода-изготовителя.</w:t>
      </w:r>
    </w:p>
    <w:p w:rsidR="00F45F2F" w:rsidRPr="00FA2C02" w:rsidRDefault="009473BE" w:rsidP="00F45F2F">
      <w:pPr>
        <w:pStyle w:val="a6"/>
      </w:pPr>
      <w:r>
        <w:t>7.2</w:t>
      </w:r>
      <w:r w:rsidR="00092114">
        <w:t>.</w:t>
      </w:r>
      <w:r>
        <w:t xml:space="preserve"> Поставщик</w:t>
      </w:r>
      <w:r w:rsidR="00F45F2F" w:rsidRPr="00FA2C02">
        <w:t xml:space="preserve"> при сдаче </w:t>
      </w:r>
      <w:r w:rsidR="00092114">
        <w:t>Продукции</w:t>
      </w:r>
      <w:r w:rsidR="00F45F2F" w:rsidRPr="00FA2C02">
        <w:t xml:space="preserve"> передает Покупателю следующие документы:</w:t>
      </w:r>
      <w:r w:rsidR="00092114">
        <w:t xml:space="preserve"> расходная</w:t>
      </w:r>
      <w:r w:rsidR="00F45F2F" w:rsidRPr="00FA2C02">
        <w:t xml:space="preserve"> накладн</w:t>
      </w:r>
      <w:r w:rsidR="00092114">
        <w:t>ая</w:t>
      </w:r>
      <w:r w:rsidR="00F45F2F" w:rsidRPr="00FA2C02">
        <w:t xml:space="preserve">; сертификаты качества на каждый </w:t>
      </w:r>
      <w:r w:rsidR="00092114">
        <w:t>ассортимент Продукции</w:t>
      </w:r>
      <w:r w:rsidR="00F45F2F" w:rsidRPr="00FA2C02">
        <w:t>; счет</w:t>
      </w:r>
      <w:r w:rsidR="00092114">
        <w:t>-фактура</w:t>
      </w:r>
      <w:r w:rsidR="00F45F2F" w:rsidRPr="00FA2C02">
        <w:t>.</w:t>
      </w:r>
    </w:p>
    <w:p w:rsidR="00F45F2F" w:rsidRPr="00FA2C02" w:rsidRDefault="00F45F2F" w:rsidP="004F549D">
      <w:pPr>
        <w:pStyle w:val="a6"/>
      </w:pPr>
    </w:p>
    <w:p w:rsidR="00F45F2F" w:rsidRPr="00FA2C02" w:rsidRDefault="004F549D" w:rsidP="00F45F2F">
      <w:pPr>
        <w:pStyle w:val="a6"/>
        <w:jc w:val="center"/>
        <w:rPr>
          <w:b/>
        </w:rPr>
      </w:pPr>
      <w:r w:rsidRPr="00FA2C02">
        <w:rPr>
          <w:b/>
        </w:rPr>
        <w:t xml:space="preserve">8.  </w:t>
      </w:r>
      <w:r w:rsidR="00F45F2F" w:rsidRPr="00FA2C02">
        <w:rPr>
          <w:b/>
        </w:rPr>
        <w:t>Упаковка товара</w:t>
      </w:r>
    </w:p>
    <w:p w:rsidR="00F45F2F" w:rsidRPr="00FA2C02" w:rsidRDefault="00392766" w:rsidP="00F45F2F">
      <w:pPr>
        <w:pStyle w:val="a6"/>
      </w:pPr>
      <w:r w:rsidRPr="00FA2C02">
        <w:t>8.1</w:t>
      </w:r>
      <w:r w:rsidR="00092114">
        <w:t>.</w:t>
      </w:r>
      <w:r w:rsidRPr="00FA2C02">
        <w:t xml:space="preserve"> Упаковка, в которой поставляется </w:t>
      </w:r>
      <w:r w:rsidR="00092114">
        <w:t>Проду</w:t>
      </w:r>
      <w:r w:rsidR="007B342C">
        <w:t>к</w:t>
      </w:r>
      <w:r w:rsidR="00092114">
        <w:t>ция</w:t>
      </w:r>
      <w:r w:rsidRPr="00FA2C02">
        <w:t>, должна обеспечивать его сохранность во время доставки.</w:t>
      </w:r>
    </w:p>
    <w:p w:rsidR="00F45F2F" w:rsidRPr="00FA2C02" w:rsidRDefault="00F45F2F" w:rsidP="00F45F2F">
      <w:pPr>
        <w:pStyle w:val="a6"/>
        <w:jc w:val="center"/>
      </w:pPr>
    </w:p>
    <w:p w:rsidR="00F45F2F" w:rsidRPr="00FA2C02" w:rsidRDefault="004F549D" w:rsidP="00F45F2F">
      <w:pPr>
        <w:pStyle w:val="a6"/>
        <w:jc w:val="center"/>
        <w:rPr>
          <w:b/>
        </w:rPr>
      </w:pPr>
      <w:r w:rsidRPr="00FA2C02">
        <w:rPr>
          <w:b/>
        </w:rPr>
        <w:t xml:space="preserve">9. </w:t>
      </w:r>
      <w:r w:rsidR="00F45F2F" w:rsidRPr="00FA2C02">
        <w:rPr>
          <w:b/>
        </w:rPr>
        <w:t>Ответственность сторон по Договору</w:t>
      </w:r>
    </w:p>
    <w:p w:rsidR="00F45F2F" w:rsidRPr="00FA2C02" w:rsidRDefault="00F45F2F" w:rsidP="00F45F2F">
      <w:pPr>
        <w:pStyle w:val="a6"/>
      </w:pPr>
      <w:r w:rsidRPr="00FA2C02">
        <w:t>9.1</w:t>
      </w:r>
      <w:r w:rsidR="00092114">
        <w:t>.</w:t>
      </w:r>
      <w:r w:rsidRPr="00FA2C02">
        <w:t xml:space="preserve"> Споры, которые могут возникнуть при исполнении условий настоящего Договора решаются Сторонами путем переговоров. Споры, по которым Стороны не пришли к обоюдному согласию, будут передаваться на рассмотрение в Хозяйственный суд.</w:t>
      </w:r>
    </w:p>
    <w:p w:rsidR="00F45F2F" w:rsidRPr="00FA2C02" w:rsidRDefault="00F45F2F" w:rsidP="00F45F2F">
      <w:pPr>
        <w:pStyle w:val="a6"/>
      </w:pPr>
      <w:r w:rsidRPr="00FA2C02">
        <w:t>9.2</w:t>
      </w:r>
      <w:r w:rsidR="00092114">
        <w:t>. При несвоевременной поставке Продукции</w:t>
      </w:r>
      <w:r w:rsidRPr="00FA2C02">
        <w:t xml:space="preserve"> Поставщик оплачивает Покупателю пеню в размере двойной учетной ставки НБУ от стоимости недопоставленн</w:t>
      </w:r>
      <w:r w:rsidR="00092114">
        <w:t>ой Продукции</w:t>
      </w:r>
      <w:r w:rsidRPr="00FA2C02">
        <w:t xml:space="preserve"> за каждый день просрочки поставки.</w:t>
      </w:r>
    </w:p>
    <w:p w:rsidR="00F45F2F" w:rsidRPr="00FA2C02" w:rsidRDefault="00F45F2F" w:rsidP="00F45F2F">
      <w:pPr>
        <w:pStyle w:val="a6"/>
      </w:pPr>
      <w:r w:rsidRPr="00FA2C02">
        <w:t>9.3</w:t>
      </w:r>
      <w:r w:rsidR="00092114">
        <w:t>.</w:t>
      </w:r>
      <w:r w:rsidRPr="00FA2C02">
        <w:t xml:space="preserve"> В случае неисполнения либо ненадлежащего выполнения своих обязательств по  настоящему Договору, виновная Сторона возмещает другой стороне причиненный в связи с этим ущерб и несет ответственность в соответствии с действующим законодательством  Украины.</w:t>
      </w:r>
    </w:p>
    <w:p w:rsidR="00F45F2F" w:rsidRPr="00FA2C02" w:rsidRDefault="00392766" w:rsidP="00F45F2F">
      <w:pPr>
        <w:pStyle w:val="a6"/>
      </w:pPr>
      <w:r w:rsidRPr="00FA2C02">
        <w:t>9.4</w:t>
      </w:r>
      <w:r w:rsidR="00092114">
        <w:t>.</w:t>
      </w:r>
      <w:r w:rsidRPr="00FA2C02">
        <w:t xml:space="preserve"> При нарушении Покупателем условий оплаты </w:t>
      </w:r>
      <w:r w:rsidR="00092114">
        <w:t>Продукции</w:t>
      </w:r>
      <w:r w:rsidR="00BF77ED">
        <w:t>, предусмотренных п. 3.1</w:t>
      </w:r>
      <w:r w:rsidRPr="00FA2C02">
        <w:t xml:space="preserve"> и 5.2 Покупатель уплачивает Поставщику пеню в размере двойной учетной ставки НБУ, действующего на период, за который начисляется пеня, за каждый день просрочки от величины стоимости, полученного, но неоплаченного Товара.</w:t>
      </w:r>
    </w:p>
    <w:p w:rsidR="005E4D79" w:rsidRPr="00FA2C02" w:rsidRDefault="005E4D79" w:rsidP="00F45F2F">
      <w:pPr>
        <w:pStyle w:val="a6"/>
      </w:pPr>
    </w:p>
    <w:p w:rsidR="005E4D79" w:rsidRPr="00FA2C02" w:rsidRDefault="004F549D" w:rsidP="005E4D79">
      <w:pPr>
        <w:pStyle w:val="a6"/>
        <w:jc w:val="center"/>
        <w:rPr>
          <w:b/>
        </w:rPr>
      </w:pPr>
      <w:r w:rsidRPr="00FA2C02">
        <w:rPr>
          <w:b/>
        </w:rPr>
        <w:t xml:space="preserve">10.  </w:t>
      </w:r>
      <w:r w:rsidR="005E4D79" w:rsidRPr="00FA2C02">
        <w:rPr>
          <w:b/>
        </w:rPr>
        <w:t>Обстоятельства, исключающие ответственность сторон (Форс-Мажор) по Договору</w:t>
      </w:r>
    </w:p>
    <w:p w:rsidR="005E4D79" w:rsidRPr="00FA2C02" w:rsidRDefault="00392766" w:rsidP="00FA2C02">
      <w:pPr>
        <w:pStyle w:val="a6"/>
      </w:pPr>
      <w:r w:rsidRPr="00FA2C02">
        <w:t>10.1</w:t>
      </w:r>
      <w:r w:rsidR="00BF77ED">
        <w:t>.</w:t>
      </w:r>
      <w:r w:rsidRPr="00FA2C02">
        <w:t xml:space="preserve"> Стороны освобождаются от ответственности за частичное или полное неисполнения обязательств по настоящему Договору, если это неисполнения явилось следствием обстоятельств непреодолимых сил, возникших после подписания настоящего Договора в результате событий чрезвычайного характера, которые Сторона не могла ни предвидеть,  ни  предотвратить разумными мерами. К  обстоятельствам непреодолимой силы относятся события, на которые участник не может оказать влияние и за возникновение которых он не несет ответственности, например, землетрясение, наводнение, пожар, а также   забастовка, правительственные постановления или распоряжения государственных органов.</w:t>
      </w:r>
    </w:p>
    <w:p w:rsidR="005E4D79" w:rsidRPr="00FA2C02" w:rsidRDefault="00392766" w:rsidP="00FA2C02">
      <w:pPr>
        <w:pStyle w:val="a6"/>
      </w:pPr>
      <w:r w:rsidRPr="00FA2C02">
        <w:t>10.2</w:t>
      </w:r>
      <w:r w:rsidR="00BF77ED">
        <w:t>.</w:t>
      </w:r>
      <w:r w:rsidRPr="00FA2C02">
        <w:t xml:space="preserve"> Сторона, ссылающаяся на обстоятельства непреодолимой силы, обязана немедленно информировать другую Сторону о наступлении подобных обстоятельств  в письменной форме. </w:t>
      </w:r>
      <w:r w:rsidR="005E4D79" w:rsidRPr="00FA2C02">
        <w:t>По письменному требованию другой Стороны должен быть представлен удостоверяющий документ, информация которого должна содержать данные о характере  обстоятельств, оценку их влияния на исполнение Стороной своих обязательств по  настоящему Договору и на срок исполнения обязательств.</w:t>
      </w:r>
    </w:p>
    <w:p w:rsidR="005E4D79" w:rsidRPr="00FA2C02" w:rsidRDefault="00392766" w:rsidP="00FA2C02">
      <w:pPr>
        <w:pStyle w:val="a6"/>
      </w:pPr>
      <w:r w:rsidRPr="00FA2C02">
        <w:t>10.3</w:t>
      </w:r>
      <w:r w:rsidR="00BF77ED">
        <w:t>.</w:t>
      </w:r>
      <w:r w:rsidRPr="00FA2C02">
        <w:t xml:space="preserve"> Форс-мажор автоматически прод</w:t>
      </w:r>
      <w:r w:rsidR="00BF77ED">
        <w:t>л</w:t>
      </w:r>
      <w:r w:rsidRPr="00FA2C02">
        <w:t xml:space="preserve">евает срок выполнения обязательств по договору на период действия таких обстоятельств, но не более чем 2 (два) месяца. </w:t>
      </w:r>
      <w:r w:rsidR="005E4D79" w:rsidRPr="00FA2C02">
        <w:t xml:space="preserve">За десять дней до  истечения двух </w:t>
      </w:r>
      <w:r w:rsidR="005E4D79" w:rsidRPr="00FA2C02">
        <w:lastRenderedPageBreak/>
        <w:t>месячного срока любая из Сторон письменным уведомлением может  прекратить действие данного Договора.</w:t>
      </w:r>
    </w:p>
    <w:p w:rsidR="005E4D79" w:rsidRPr="00FA2C02" w:rsidRDefault="005E4D79" w:rsidP="005E4D79">
      <w:pPr>
        <w:pStyle w:val="a6"/>
        <w:jc w:val="left"/>
      </w:pPr>
    </w:p>
    <w:p w:rsidR="005E4D79" w:rsidRDefault="004F549D" w:rsidP="005E4D79">
      <w:pPr>
        <w:pStyle w:val="a6"/>
        <w:jc w:val="center"/>
        <w:rPr>
          <w:b/>
        </w:rPr>
      </w:pPr>
      <w:r w:rsidRPr="00FA2C02">
        <w:rPr>
          <w:b/>
        </w:rPr>
        <w:t xml:space="preserve">11.  </w:t>
      </w:r>
      <w:r w:rsidR="005E4D79" w:rsidRPr="00FA2C02">
        <w:rPr>
          <w:b/>
        </w:rPr>
        <w:t>Прочие условия Договора</w:t>
      </w:r>
    </w:p>
    <w:p w:rsidR="00295C2D" w:rsidRPr="00FA2C02" w:rsidRDefault="00295C2D" w:rsidP="005E4D79">
      <w:pPr>
        <w:pStyle w:val="a6"/>
        <w:jc w:val="center"/>
        <w:rPr>
          <w:b/>
        </w:rPr>
      </w:pPr>
    </w:p>
    <w:p w:rsidR="005E4D79" w:rsidRPr="00FA2C02" w:rsidRDefault="00BF77ED" w:rsidP="005E4D79">
      <w:pPr>
        <w:pStyle w:val="a6"/>
      </w:pPr>
      <w:r>
        <w:t xml:space="preserve">11.1. </w:t>
      </w:r>
      <w:r w:rsidR="007E0634">
        <w:t xml:space="preserve">Договор вступает в силу с момента его подписания и действует до полного взаиморасчета Сторон. </w:t>
      </w:r>
    </w:p>
    <w:p w:rsidR="005E4D79" w:rsidRPr="00FA2C02" w:rsidRDefault="005E4D79" w:rsidP="005E4D79">
      <w:pPr>
        <w:pStyle w:val="a6"/>
      </w:pPr>
      <w:r w:rsidRPr="00FA2C02">
        <w:t>11.2</w:t>
      </w:r>
      <w:r w:rsidR="00BF77ED">
        <w:t>.</w:t>
      </w:r>
      <w:r w:rsidRPr="00FA2C02">
        <w:t xml:space="preserve"> Односторонний </w:t>
      </w:r>
      <w:r w:rsidR="00392766" w:rsidRPr="00FA2C02">
        <w:t>отказ</w:t>
      </w:r>
      <w:r w:rsidRPr="00FA2C02">
        <w:t xml:space="preserve"> от исполнения обязательств по настоящему Договору не допускается.</w:t>
      </w:r>
    </w:p>
    <w:p w:rsidR="005E4D79" w:rsidRPr="00FA2C02" w:rsidRDefault="005E4D79" w:rsidP="005E4D79">
      <w:pPr>
        <w:pStyle w:val="a6"/>
      </w:pPr>
      <w:r w:rsidRPr="00FA2C02">
        <w:t>11.3</w:t>
      </w:r>
      <w:r w:rsidR="00BF77ED">
        <w:t>.</w:t>
      </w:r>
      <w:r w:rsidRPr="00FA2C02">
        <w:t xml:space="preserve"> Все изменения и дополнения к настоящему Договору действительны лишь в том случае, если они оформлены в письменной форме и подписаны уполномоченными представителями обеих Сторон.</w:t>
      </w:r>
    </w:p>
    <w:p w:rsidR="005E4D79" w:rsidRPr="00FA2C02" w:rsidRDefault="005E4D79" w:rsidP="005E4D79">
      <w:pPr>
        <w:pStyle w:val="a6"/>
      </w:pPr>
      <w:r w:rsidRPr="00FA2C02">
        <w:t>11.4</w:t>
      </w:r>
      <w:r w:rsidR="00BF77ED">
        <w:t>.</w:t>
      </w:r>
      <w:r w:rsidRPr="00FA2C02">
        <w:t xml:space="preserve"> Ни одна из Сторон не имеет права передавать свои права и обязательства третьим  лицам без письменного согласия другой Стороны </w:t>
      </w:r>
      <w:r w:rsidR="00392766" w:rsidRPr="00FA2C02">
        <w:t>настоящего</w:t>
      </w:r>
      <w:r w:rsidRPr="00FA2C02">
        <w:t xml:space="preserve"> Договора.</w:t>
      </w:r>
    </w:p>
    <w:p w:rsidR="005E4D79" w:rsidRPr="00FA2C02" w:rsidRDefault="00392766" w:rsidP="005E4D79">
      <w:pPr>
        <w:pStyle w:val="a6"/>
      </w:pPr>
      <w:r w:rsidRPr="00FA2C02">
        <w:t>11.5</w:t>
      </w:r>
      <w:r w:rsidR="00BF77ED">
        <w:t>.</w:t>
      </w:r>
      <w:r w:rsidRPr="00FA2C02">
        <w:t xml:space="preserve"> Для обеспечения обязательств Покупателя, в части оплаты поставленн</w:t>
      </w:r>
      <w:r w:rsidR="00BF77ED">
        <w:t>ой Продукции</w:t>
      </w:r>
      <w:r w:rsidRPr="00FA2C02">
        <w:t>, Стороны могут заключать договора поручительства, гарантии, залога или реализовывать другие виды обеспечения обязательств.</w:t>
      </w:r>
    </w:p>
    <w:p w:rsidR="004A5408" w:rsidRPr="00FA2C02" w:rsidRDefault="004A5408" w:rsidP="005E4D79">
      <w:pPr>
        <w:pStyle w:val="a6"/>
      </w:pPr>
      <w:r w:rsidRPr="00FA2C02">
        <w:t>11.6</w:t>
      </w:r>
      <w:r w:rsidR="00BF77ED">
        <w:t>.</w:t>
      </w:r>
      <w:r w:rsidRPr="00FA2C02">
        <w:t xml:space="preserve"> При толковании настоящего Договора имеет силу документ Правила  «ИНКОТЕРМС -2000»</w:t>
      </w:r>
    </w:p>
    <w:p w:rsidR="006B3FC8" w:rsidRPr="00FA2C02" w:rsidRDefault="004A5408" w:rsidP="004A5408">
      <w:pPr>
        <w:pStyle w:val="a6"/>
      </w:pPr>
      <w:r w:rsidRPr="00FA2C02">
        <w:t>В редакции 2000 года.</w:t>
      </w:r>
    </w:p>
    <w:p w:rsidR="004A5408" w:rsidRPr="00FA2C02" w:rsidRDefault="004A5408" w:rsidP="004A5408">
      <w:pPr>
        <w:pStyle w:val="a6"/>
      </w:pPr>
      <w:r w:rsidRPr="00FA2C02">
        <w:t>11.7</w:t>
      </w:r>
      <w:r w:rsidR="00BF77ED">
        <w:t>.</w:t>
      </w:r>
      <w:r w:rsidRPr="00FA2C02">
        <w:t xml:space="preserve"> Настоящий Договор составлен в 2-х экземплярах, по одному для каждой Стороны  имеющих одинаковую юридическую силу</w:t>
      </w:r>
      <w:r w:rsidR="00BF77ED">
        <w:t>.</w:t>
      </w:r>
    </w:p>
    <w:p w:rsidR="004A5408" w:rsidRPr="00FA2C02" w:rsidRDefault="00392766" w:rsidP="004A5408">
      <w:pPr>
        <w:pStyle w:val="a6"/>
      </w:pPr>
      <w:r w:rsidRPr="00FA2C02">
        <w:t>11.8</w:t>
      </w:r>
      <w:r w:rsidR="00BF77ED">
        <w:t>.</w:t>
      </w:r>
      <w:r w:rsidRPr="00FA2C02">
        <w:t xml:space="preserve"> В случае изменения у любой из Сторон статуса плательщика налога на прибыль, юридического адреса или банковских реквизитов Сторона обязуется уведомить об этом  другую Сторону в письменном </w:t>
      </w:r>
      <w:r w:rsidR="00BF77ED">
        <w:t xml:space="preserve"> </w:t>
      </w:r>
      <w:r w:rsidRPr="00FA2C02">
        <w:t>виде, в течение семи дней.</w:t>
      </w:r>
    </w:p>
    <w:p w:rsidR="004A5408" w:rsidRPr="00FA2C02" w:rsidRDefault="004A5408" w:rsidP="004A5408">
      <w:pPr>
        <w:pStyle w:val="a6"/>
      </w:pPr>
    </w:p>
    <w:p w:rsidR="0061216B" w:rsidRDefault="004F549D" w:rsidP="004F549D">
      <w:pPr>
        <w:pStyle w:val="a6"/>
        <w:jc w:val="center"/>
        <w:rPr>
          <w:b/>
        </w:rPr>
      </w:pPr>
      <w:r w:rsidRPr="00FA2C02">
        <w:rPr>
          <w:b/>
        </w:rPr>
        <w:t xml:space="preserve">12. </w:t>
      </w:r>
      <w:r w:rsidR="004A5408" w:rsidRPr="00FA2C02">
        <w:rPr>
          <w:b/>
        </w:rPr>
        <w:t>Юридические адреса сторон</w:t>
      </w:r>
    </w:p>
    <w:p w:rsidR="00AA6BAF" w:rsidRPr="00FA2C02" w:rsidRDefault="00AA6BAF" w:rsidP="004F549D">
      <w:pPr>
        <w:pStyle w:val="a6"/>
        <w:jc w:val="center"/>
      </w:pPr>
    </w:p>
    <w:tbl>
      <w:tblPr>
        <w:tblW w:w="1058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9"/>
        <w:gridCol w:w="5236"/>
      </w:tblGrid>
      <w:tr w:rsidR="00704E17" w:rsidRPr="00FA2C02" w:rsidTr="00704E17">
        <w:trPr>
          <w:trHeight w:val="1103"/>
        </w:trPr>
        <w:tc>
          <w:tcPr>
            <w:tcW w:w="5349" w:type="dxa"/>
          </w:tcPr>
          <w:p w:rsidR="00704E17" w:rsidRDefault="00704E17" w:rsidP="00463F4F">
            <w:pPr>
              <w:pStyle w:val="a6"/>
              <w:jc w:val="center"/>
              <w:rPr>
                <w:sz w:val="20"/>
                <w:u w:val="single"/>
              </w:rPr>
            </w:pPr>
            <w:r w:rsidRPr="00FA2C02">
              <w:rPr>
                <w:sz w:val="20"/>
                <w:u w:val="single"/>
              </w:rPr>
              <w:t>«ПО</w:t>
            </w:r>
            <w:r>
              <w:rPr>
                <w:sz w:val="20"/>
                <w:u w:val="single"/>
              </w:rPr>
              <w:t>КУПАТЕЛЬ</w:t>
            </w:r>
            <w:r w:rsidRPr="00FA2C02">
              <w:rPr>
                <w:sz w:val="20"/>
                <w:u w:val="single"/>
              </w:rPr>
              <w:t>»</w:t>
            </w:r>
          </w:p>
          <w:p w:rsidR="00704E17" w:rsidRPr="00FA2C02" w:rsidRDefault="00704E17" w:rsidP="00463F4F">
            <w:pPr>
              <w:pStyle w:val="a6"/>
              <w:jc w:val="center"/>
              <w:rPr>
                <w:sz w:val="20"/>
                <w:u w:val="single"/>
              </w:rPr>
            </w:pPr>
          </w:p>
          <w:p w:rsidR="00704E17" w:rsidRPr="00961D12" w:rsidRDefault="00704E17" w:rsidP="00DA6176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5236" w:type="dxa"/>
          </w:tcPr>
          <w:p w:rsidR="00704E17" w:rsidRDefault="00704E17" w:rsidP="00ED2270">
            <w:pPr>
              <w:pStyle w:val="a6"/>
              <w:jc w:val="center"/>
              <w:rPr>
                <w:sz w:val="20"/>
                <w:u w:val="single"/>
              </w:rPr>
            </w:pPr>
            <w:r w:rsidRPr="00FA2C02">
              <w:rPr>
                <w:sz w:val="20"/>
                <w:u w:val="single"/>
              </w:rPr>
              <w:t>«ПОСТАВЩИК»</w:t>
            </w:r>
          </w:p>
          <w:p w:rsidR="00704E17" w:rsidRPr="00FA2C02" w:rsidRDefault="00704E17" w:rsidP="00ED2270">
            <w:pPr>
              <w:pStyle w:val="a6"/>
              <w:jc w:val="center"/>
              <w:rPr>
                <w:sz w:val="20"/>
                <w:u w:val="single"/>
              </w:rPr>
            </w:pPr>
          </w:p>
          <w:p w:rsidR="00704E17" w:rsidRPr="00D22128" w:rsidRDefault="00704E17" w:rsidP="00ED2270">
            <w:pPr>
              <w:pStyle w:val="a6"/>
              <w:jc w:val="left"/>
              <w:rPr>
                <w:b/>
                <w:szCs w:val="24"/>
              </w:rPr>
            </w:pPr>
            <w:r w:rsidRPr="00D22128">
              <w:rPr>
                <w:b/>
                <w:szCs w:val="24"/>
              </w:rPr>
              <w:t xml:space="preserve">ООО </w:t>
            </w:r>
            <w:r>
              <w:rPr>
                <w:b/>
                <w:szCs w:val="24"/>
              </w:rPr>
              <w:t xml:space="preserve">«ТД </w:t>
            </w:r>
            <w:r w:rsidRPr="00D22128">
              <w:rPr>
                <w:b/>
                <w:szCs w:val="24"/>
              </w:rPr>
              <w:t>«ИНТАЛ»</w:t>
            </w:r>
          </w:p>
          <w:p w:rsidR="00704E17" w:rsidRPr="00A665E2" w:rsidRDefault="00704E17" w:rsidP="00576552">
            <w:pPr>
              <w:pStyle w:val="a6"/>
              <w:jc w:val="left"/>
              <w:rPr>
                <w:szCs w:val="24"/>
              </w:rPr>
            </w:pPr>
            <w:r w:rsidRPr="00A665E2">
              <w:rPr>
                <w:szCs w:val="24"/>
              </w:rPr>
              <w:t>Юридический адрес:</w:t>
            </w:r>
          </w:p>
          <w:p w:rsidR="00704E17" w:rsidRPr="00A665E2" w:rsidRDefault="00704E17" w:rsidP="00576552">
            <w:pPr>
              <w:pStyle w:val="a6"/>
              <w:jc w:val="left"/>
              <w:rPr>
                <w:szCs w:val="24"/>
              </w:rPr>
            </w:pPr>
            <w:r w:rsidRPr="00A665E2">
              <w:rPr>
                <w:szCs w:val="24"/>
              </w:rPr>
              <w:t>62371, Харьковская обл., Дергачевский р-н, с. Подворки, ул</w:t>
            </w:r>
            <w:proofErr w:type="gramStart"/>
            <w:r w:rsidRPr="00A665E2">
              <w:rPr>
                <w:szCs w:val="24"/>
              </w:rPr>
              <w:t>.С</w:t>
            </w:r>
            <w:proofErr w:type="gramEnd"/>
            <w:r w:rsidRPr="00A665E2">
              <w:rPr>
                <w:szCs w:val="24"/>
              </w:rPr>
              <w:t>умской шлях, 47 .</w:t>
            </w:r>
          </w:p>
          <w:p w:rsidR="00704E17" w:rsidRPr="00A665E2" w:rsidRDefault="00704E17" w:rsidP="00576552">
            <w:pPr>
              <w:pStyle w:val="a6"/>
              <w:jc w:val="left"/>
              <w:rPr>
                <w:szCs w:val="24"/>
              </w:rPr>
            </w:pPr>
            <w:proofErr w:type="spellStart"/>
            <w:proofErr w:type="gramStart"/>
            <w:r w:rsidRPr="00A665E2">
              <w:rPr>
                <w:szCs w:val="24"/>
              </w:rPr>
              <w:t>р</w:t>
            </w:r>
            <w:proofErr w:type="spellEnd"/>
            <w:proofErr w:type="gramEnd"/>
            <w:r w:rsidRPr="00A665E2">
              <w:rPr>
                <w:szCs w:val="24"/>
              </w:rPr>
              <w:t>/с 26009052227550 в ПАТ «ПриватБанк»</w:t>
            </w:r>
          </w:p>
          <w:p w:rsidR="00704E17" w:rsidRPr="00A665E2" w:rsidRDefault="00704E17" w:rsidP="00576552">
            <w:pPr>
              <w:pStyle w:val="a6"/>
              <w:jc w:val="left"/>
              <w:rPr>
                <w:szCs w:val="24"/>
              </w:rPr>
            </w:pPr>
            <w:r w:rsidRPr="00A665E2">
              <w:rPr>
                <w:szCs w:val="24"/>
              </w:rPr>
              <w:t xml:space="preserve"> г. Харькова  МФО 351533</w:t>
            </w:r>
          </w:p>
          <w:p w:rsidR="00704E17" w:rsidRPr="00A665E2" w:rsidRDefault="00704E17" w:rsidP="00576552">
            <w:pPr>
              <w:pStyle w:val="a6"/>
              <w:jc w:val="left"/>
              <w:rPr>
                <w:szCs w:val="24"/>
              </w:rPr>
            </w:pPr>
            <w:r w:rsidRPr="00A665E2">
              <w:rPr>
                <w:szCs w:val="24"/>
              </w:rPr>
              <w:t>ОКПО 40933436</w:t>
            </w:r>
          </w:p>
          <w:p w:rsidR="00704E17" w:rsidRPr="00A665E2" w:rsidRDefault="00704E17" w:rsidP="00576552">
            <w:pPr>
              <w:pStyle w:val="a6"/>
              <w:jc w:val="left"/>
              <w:rPr>
                <w:szCs w:val="24"/>
              </w:rPr>
            </w:pPr>
            <w:r>
              <w:rPr>
                <w:szCs w:val="24"/>
              </w:rPr>
              <w:t>ИНН  40933432011</w:t>
            </w:r>
            <w:r w:rsidRPr="00381E49">
              <w:rPr>
                <w:szCs w:val="24"/>
              </w:rPr>
              <w:t>3</w:t>
            </w:r>
            <w:r w:rsidRPr="00A665E2">
              <w:rPr>
                <w:szCs w:val="24"/>
              </w:rPr>
              <w:t xml:space="preserve">    </w:t>
            </w:r>
          </w:p>
          <w:p w:rsidR="00704E17" w:rsidRPr="00A665E2" w:rsidRDefault="00704E17" w:rsidP="00576552">
            <w:pPr>
              <w:pStyle w:val="a6"/>
              <w:jc w:val="left"/>
              <w:rPr>
                <w:szCs w:val="24"/>
              </w:rPr>
            </w:pPr>
            <w:r w:rsidRPr="00A665E2">
              <w:rPr>
                <w:szCs w:val="24"/>
              </w:rPr>
              <w:t>Тел.:057- 757-47-41, 757-47-42, 757-47-43</w:t>
            </w:r>
          </w:p>
          <w:p w:rsidR="00704E17" w:rsidRPr="00A665E2" w:rsidRDefault="00704E17" w:rsidP="00576552">
            <w:pPr>
              <w:pStyle w:val="a6"/>
              <w:jc w:val="left"/>
              <w:rPr>
                <w:szCs w:val="24"/>
              </w:rPr>
            </w:pPr>
            <w:r w:rsidRPr="00A665E2">
              <w:rPr>
                <w:szCs w:val="24"/>
              </w:rPr>
              <w:t>Почтовый адрес:</w:t>
            </w:r>
          </w:p>
          <w:p w:rsidR="00704E17" w:rsidRPr="00A665E2" w:rsidRDefault="00704E17" w:rsidP="00576552">
            <w:pPr>
              <w:rPr>
                <w:b/>
                <w:sz w:val="24"/>
                <w:szCs w:val="24"/>
              </w:rPr>
            </w:pPr>
            <w:r w:rsidRPr="00A665E2">
              <w:rPr>
                <w:sz w:val="24"/>
                <w:szCs w:val="24"/>
              </w:rPr>
              <w:t xml:space="preserve">61010, г. Харьков, пр. Гагарина, 4, </w:t>
            </w:r>
            <w:proofErr w:type="spellStart"/>
            <w:r w:rsidRPr="00A665E2">
              <w:rPr>
                <w:sz w:val="24"/>
                <w:szCs w:val="24"/>
              </w:rPr>
              <w:t>оф</w:t>
            </w:r>
            <w:proofErr w:type="spellEnd"/>
            <w:r w:rsidRPr="00A665E2">
              <w:rPr>
                <w:sz w:val="24"/>
                <w:szCs w:val="24"/>
              </w:rPr>
              <w:t xml:space="preserve"> 39А</w:t>
            </w:r>
          </w:p>
          <w:p w:rsidR="00704E17" w:rsidRPr="00961D12" w:rsidRDefault="00704E17" w:rsidP="00ED2270">
            <w:pPr>
              <w:pStyle w:val="a6"/>
              <w:jc w:val="left"/>
              <w:rPr>
                <w:sz w:val="20"/>
              </w:rPr>
            </w:pPr>
          </w:p>
        </w:tc>
      </w:tr>
    </w:tbl>
    <w:p w:rsidR="00787EE1" w:rsidRDefault="00787EE1" w:rsidP="00D40398">
      <w:pPr>
        <w:pStyle w:val="a6"/>
        <w:jc w:val="left"/>
        <w:rPr>
          <w:szCs w:val="24"/>
        </w:rPr>
      </w:pPr>
    </w:p>
    <w:p w:rsidR="00787EE1" w:rsidRDefault="00787EE1" w:rsidP="00D40398">
      <w:pPr>
        <w:pStyle w:val="a6"/>
        <w:jc w:val="left"/>
        <w:rPr>
          <w:szCs w:val="24"/>
        </w:rPr>
      </w:pPr>
    </w:p>
    <w:p w:rsidR="00704E17" w:rsidRDefault="00704E17" w:rsidP="00704E17">
      <w:pPr>
        <w:pStyle w:val="a6"/>
        <w:jc w:val="left"/>
        <w:rPr>
          <w:szCs w:val="24"/>
          <w:lang w:val="uk-UA"/>
        </w:rPr>
      </w:pPr>
    </w:p>
    <w:p w:rsidR="00704E17" w:rsidRPr="00BF2AD8" w:rsidRDefault="00C72322" w:rsidP="00704E17">
      <w:pPr>
        <w:pStyle w:val="a6"/>
        <w:jc w:val="left"/>
        <w:rPr>
          <w:b/>
          <w:szCs w:val="24"/>
        </w:rPr>
      </w:pPr>
      <w:r>
        <w:rPr>
          <w:szCs w:val="24"/>
          <w:lang w:val="uk-UA"/>
        </w:rPr>
        <w:t xml:space="preserve"> </w:t>
      </w:r>
      <w:r w:rsidR="00D40398" w:rsidRPr="00BF2AD8">
        <w:rPr>
          <w:b/>
          <w:szCs w:val="24"/>
        </w:rPr>
        <w:t xml:space="preserve">Директор </w:t>
      </w:r>
      <w:r w:rsidRPr="00BF2AD8">
        <w:rPr>
          <w:b/>
          <w:szCs w:val="24"/>
        </w:rPr>
        <w:t xml:space="preserve">      </w:t>
      </w:r>
      <w:r w:rsidR="00DA6176">
        <w:rPr>
          <w:b/>
          <w:szCs w:val="24"/>
        </w:rPr>
        <w:t xml:space="preserve">                                    </w:t>
      </w:r>
      <w:r w:rsidR="00F7628F">
        <w:rPr>
          <w:b/>
          <w:szCs w:val="24"/>
        </w:rPr>
        <w:t xml:space="preserve">        </w:t>
      </w:r>
      <w:r w:rsidR="00704E17">
        <w:rPr>
          <w:b/>
          <w:szCs w:val="24"/>
        </w:rPr>
        <w:t xml:space="preserve">                     </w:t>
      </w:r>
      <w:proofErr w:type="spellStart"/>
      <w:proofErr w:type="gramStart"/>
      <w:r w:rsidR="00704E17" w:rsidRPr="00BF2AD8">
        <w:rPr>
          <w:b/>
          <w:szCs w:val="24"/>
        </w:rPr>
        <w:t>Директор</w:t>
      </w:r>
      <w:proofErr w:type="spellEnd"/>
      <w:proofErr w:type="gramEnd"/>
      <w:r w:rsidR="00704E17" w:rsidRPr="00BF2AD8">
        <w:rPr>
          <w:b/>
          <w:szCs w:val="24"/>
        </w:rPr>
        <w:t xml:space="preserve">          ООО </w:t>
      </w:r>
      <w:r w:rsidR="00704E17">
        <w:rPr>
          <w:b/>
          <w:szCs w:val="24"/>
        </w:rPr>
        <w:t>«ТД</w:t>
      </w:r>
      <w:r w:rsidR="00F7628F">
        <w:rPr>
          <w:b/>
          <w:szCs w:val="24"/>
        </w:rPr>
        <w:t xml:space="preserve"> </w:t>
      </w:r>
      <w:r w:rsidR="00704E17" w:rsidRPr="00BF2AD8">
        <w:rPr>
          <w:b/>
          <w:szCs w:val="24"/>
        </w:rPr>
        <w:t>«ИНТАЛ»</w:t>
      </w:r>
    </w:p>
    <w:p w:rsidR="00D40398" w:rsidRPr="00BF2AD8" w:rsidRDefault="00D40398" w:rsidP="00704E17">
      <w:pPr>
        <w:pStyle w:val="a6"/>
        <w:jc w:val="left"/>
        <w:rPr>
          <w:b/>
          <w:szCs w:val="24"/>
        </w:rPr>
      </w:pPr>
    </w:p>
    <w:p w:rsidR="00D40398" w:rsidRDefault="00D40398" w:rsidP="00D40398">
      <w:pPr>
        <w:pStyle w:val="a6"/>
        <w:jc w:val="left"/>
        <w:rPr>
          <w:szCs w:val="24"/>
        </w:rPr>
      </w:pPr>
    </w:p>
    <w:p w:rsidR="007E0634" w:rsidRDefault="007E0634" w:rsidP="00D40398">
      <w:pPr>
        <w:pStyle w:val="a6"/>
        <w:jc w:val="left"/>
        <w:rPr>
          <w:szCs w:val="24"/>
        </w:rPr>
      </w:pPr>
    </w:p>
    <w:p w:rsidR="00DA6176" w:rsidRDefault="00DA6176" w:rsidP="00D40398">
      <w:pPr>
        <w:pStyle w:val="a6"/>
        <w:jc w:val="left"/>
        <w:rPr>
          <w:szCs w:val="24"/>
        </w:rPr>
      </w:pPr>
    </w:p>
    <w:p w:rsidR="007E0634" w:rsidRPr="00FA2C02" w:rsidRDefault="007E0634" w:rsidP="00D40398">
      <w:pPr>
        <w:pStyle w:val="a6"/>
        <w:jc w:val="left"/>
        <w:rPr>
          <w:szCs w:val="24"/>
        </w:rPr>
      </w:pPr>
    </w:p>
    <w:p w:rsidR="00D40398" w:rsidRPr="00FA2C02" w:rsidRDefault="00D40398" w:rsidP="00D40398">
      <w:pPr>
        <w:pStyle w:val="a6"/>
        <w:jc w:val="left"/>
        <w:rPr>
          <w:szCs w:val="24"/>
        </w:rPr>
      </w:pPr>
    </w:p>
    <w:p w:rsidR="00D40398" w:rsidRDefault="00BF2AD8" w:rsidP="00D40398">
      <w:pPr>
        <w:pStyle w:val="a6"/>
        <w:jc w:val="left"/>
        <w:rPr>
          <w:szCs w:val="24"/>
        </w:rPr>
      </w:pPr>
      <w:r>
        <w:rPr>
          <w:szCs w:val="24"/>
        </w:rPr>
        <w:t xml:space="preserve">_________________ </w:t>
      </w:r>
      <w:r w:rsidR="00DA6176">
        <w:rPr>
          <w:szCs w:val="24"/>
        </w:rPr>
        <w:t xml:space="preserve">                              </w:t>
      </w:r>
      <w:r w:rsidR="00313FFB">
        <w:rPr>
          <w:szCs w:val="24"/>
        </w:rPr>
        <w:t xml:space="preserve"> </w:t>
      </w:r>
      <w:r w:rsidR="00C72322">
        <w:rPr>
          <w:szCs w:val="24"/>
        </w:rPr>
        <w:t xml:space="preserve">      </w:t>
      </w:r>
      <w:r w:rsidR="003B0F68">
        <w:rPr>
          <w:szCs w:val="24"/>
        </w:rPr>
        <w:t xml:space="preserve">  </w:t>
      </w:r>
      <w:r w:rsidR="00C72322">
        <w:rPr>
          <w:szCs w:val="24"/>
        </w:rPr>
        <w:t xml:space="preserve">      </w:t>
      </w:r>
      <w:r w:rsidR="00F7628F">
        <w:rPr>
          <w:szCs w:val="24"/>
        </w:rPr>
        <w:t xml:space="preserve">   </w:t>
      </w:r>
      <w:r w:rsidR="00A17DE3">
        <w:rPr>
          <w:szCs w:val="24"/>
          <w:lang w:val="uk-UA"/>
        </w:rPr>
        <w:tab/>
      </w:r>
      <w:r w:rsidR="00B16EE2">
        <w:rPr>
          <w:szCs w:val="24"/>
          <w:lang w:val="uk-UA"/>
        </w:rPr>
        <w:t xml:space="preserve">  </w:t>
      </w:r>
      <w:r w:rsidR="005934E2">
        <w:rPr>
          <w:szCs w:val="24"/>
          <w:lang w:val="uk-UA"/>
        </w:rPr>
        <w:t xml:space="preserve">   </w:t>
      </w:r>
      <w:r w:rsidR="00D40398" w:rsidRPr="00FA2C02">
        <w:rPr>
          <w:szCs w:val="24"/>
        </w:rPr>
        <w:t xml:space="preserve">_____________________ </w:t>
      </w:r>
      <w:r w:rsidR="00576552">
        <w:rPr>
          <w:szCs w:val="24"/>
        </w:rPr>
        <w:t>Крывко А.В.</w:t>
      </w:r>
    </w:p>
    <w:p w:rsidR="00D40398" w:rsidRDefault="00704E17" w:rsidP="00D40398">
      <w:pPr>
        <w:pStyle w:val="a6"/>
        <w:jc w:val="left"/>
        <w:rPr>
          <w:szCs w:val="24"/>
        </w:rPr>
      </w:pPr>
      <w:r>
        <w:rPr>
          <w:szCs w:val="24"/>
        </w:rPr>
        <w:t xml:space="preserve">         </w:t>
      </w:r>
      <w:r w:rsidR="00D40398" w:rsidRPr="00FA2C02">
        <w:rPr>
          <w:szCs w:val="24"/>
        </w:rPr>
        <w:t xml:space="preserve">М.П. </w:t>
      </w:r>
      <w:r w:rsidR="005A0C95">
        <w:rPr>
          <w:szCs w:val="24"/>
        </w:rPr>
        <w:tab/>
      </w:r>
      <w:r w:rsidR="005A0C95">
        <w:rPr>
          <w:szCs w:val="24"/>
        </w:rPr>
        <w:tab/>
      </w:r>
      <w:r w:rsidR="005A0C95">
        <w:rPr>
          <w:szCs w:val="24"/>
        </w:rPr>
        <w:tab/>
      </w:r>
      <w:r w:rsidR="005A0C95">
        <w:rPr>
          <w:szCs w:val="24"/>
        </w:rPr>
        <w:tab/>
      </w:r>
      <w:r w:rsidR="005A0C95">
        <w:rPr>
          <w:szCs w:val="24"/>
        </w:rPr>
        <w:tab/>
      </w:r>
      <w:r w:rsidR="005A0C95">
        <w:rPr>
          <w:szCs w:val="24"/>
        </w:rPr>
        <w:tab/>
      </w:r>
      <w:r w:rsidR="005A0C95">
        <w:rPr>
          <w:szCs w:val="24"/>
        </w:rPr>
        <w:tab/>
      </w:r>
      <w:r w:rsidR="005A0C95">
        <w:rPr>
          <w:szCs w:val="24"/>
        </w:rPr>
        <w:tab/>
      </w:r>
      <w:r w:rsidR="00D40398" w:rsidRPr="00FA2C02">
        <w:rPr>
          <w:szCs w:val="24"/>
        </w:rPr>
        <w:t>М.П.</w:t>
      </w:r>
    </w:p>
    <w:p w:rsidR="00E67C70" w:rsidRDefault="00E67C70" w:rsidP="00D40398">
      <w:pPr>
        <w:pStyle w:val="a6"/>
        <w:jc w:val="left"/>
        <w:rPr>
          <w:szCs w:val="24"/>
        </w:rPr>
      </w:pPr>
    </w:p>
    <w:p w:rsidR="00E67C70" w:rsidRDefault="00E67C70" w:rsidP="00D40398">
      <w:pPr>
        <w:pStyle w:val="a6"/>
        <w:jc w:val="left"/>
        <w:rPr>
          <w:szCs w:val="24"/>
        </w:rPr>
      </w:pPr>
    </w:p>
    <w:p w:rsidR="001463B3" w:rsidRDefault="001463B3" w:rsidP="001463B3">
      <w:pPr>
        <w:jc w:val="right"/>
        <w:rPr>
          <w:rFonts w:ascii="Times New Roman" w:hAnsi="Times New Roman"/>
          <w:b/>
          <w:sz w:val="26"/>
        </w:rPr>
      </w:pPr>
    </w:p>
    <w:p w:rsidR="001463B3" w:rsidRDefault="001463B3" w:rsidP="001463B3">
      <w:pPr>
        <w:jc w:val="right"/>
        <w:rPr>
          <w:rFonts w:ascii="Times New Roman" w:hAnsi="Times New Roman"/>
          <w:b/>
          <w:sz w:val="26"/>
        </w:rPr>
      </w:pPr>
    </w:p>
    <w:sectPr w:rsidR="001463B3" w:rsidSect="00FA2C02">
      <w:footnotePr>
        <w:pos w:val="beneathText"/>
      </w:footnotePr>
      <w:pgSz w:w="11905" w:h="16837"/>
      <w:pgMar w:top="426" w:right="567" w:bottom="567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0CD37D1"/>
    <w:multiLevelType w:val="multilevel"/>
    <w:tmpl w:val="F29250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3F35878"/>
    <w:multiLevelType w:val="hybridMultilevel"/>
    <w:tmpl w:val="7618F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D1852"/>
    <w:multiLevelType w:val="hybridMultilevel"/>
    <w:tmpl w:val="944CA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CF7238"/>
    <w:multiLevelType w:val="hybridMultilevel"/>
    <w:tmpl w:val="9956E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A9412B"/>
    <w:multiLevelType w:val="hybridMultilevel"/>
    <w:tmpl w:val="AD041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6D4B68"/>
    <w:rsid w:val="000029D0"/>
    <w:rsid w:val="000269FD"/>
    <w:rsid w:val="00033043"/>
    <w:rsid w:val="00053E4B"/>
    <w:rsid w:val="00060771"/>
    <w:rsid w:val="00071261"/>
    <w:rsid w:val="00077140"/>
    <w:rsid w:val="000861AA"/>
    <w:rsid w:val="00090D56"/>
    <w:rsid w:val="00092114"/>
    <w:rsid w:val="00096C17"/>
    <w:rsid w:val="000A68C7"/>
    <w:rsid w:val="000D6224"/>
    <w:rsid w:val="00105D93"/>
    <w:rsid w:val="0010725B"/>
    <w:rsid w:val="001463B3"/>
    <w:rsid w:val="00171A7D"/>
    <w:rsid w:val="00182D55"/>
    <w:rsid w:val="00193FC2"/>
    <w:rsid w:val="00195A29"/>
    <w:rsid w:val="001B30C7"/>
    <w:rsid w:val="002104CA"/>
    <w:rsid w:val="0022684B"/>
    <w:rsid w:val="00243BAC"/>
    <w:rsid w:val="00282BF8"/>
    <w:rsid w:val="00295C2D"/>
    <w:rsid w:val="002C28B0"/>
    <w:rsid w:val="002D2516"/>
    <w:rsid w:val="002D5216"/>
    <w:rsid w:val="002F4A81"/>
    <w:rsid w:val="002F55A4"/>
    <w:rsid w:val="00313FFB"/>
    <w:rsid w:val="003158B8"/>
    <w:rsid w:val="003265BE"/>
    <w:rsid w:val="00340126"/>
    <w:rsid w:val="00376159"/>
    <w:rsid w:val="00392766"/>
    <w:rsid w:val="003A78F2"/>
    <w:rsid w:val="003B0F68"/>
    <w:rsid w:val="004705BD"/>
    <w:rsid w:val="004909FC"/>
    <w:rsid w:val="00492D2E"/>
    <w:rsid w:val="004A227F"/>
    <w:rsid w:val="004A5408"/>
    <w:rsid w:val="004D2F1C"/>
    <w:rsid w:val="004F549D"/>
    <w:rsid w:val="0056051A"/>
    <w:rsid w:val="0056381A"/>
    <w:rsid w:val="00576552"/>
    <w:rsid w:val="005934E2"/>
    <w:rsid w:val="005A0C95"/>
    <w:rsid w:val="005B0849"/>
    <w:rsid w:val="005C4721"/>
    <w:rsid w:val="005D38A2"/>
    <w:rsid w:val="005E4D79"/>
    <w:rsid w:val="005F55B4"/>
    <w:rsid w:val="0061216B"/>
    <w:rsid w:val="00633C6E"/>
    <w:rsid w:val="006523B1"/>
    <w:rsid w:val="00683717"/>
    <w:rsid w:val="006B3FC8"/>
    <w:rsid w:val="006D4B68"/>
    <w:rsid w:val="006E5FDC"/>
    <w:rsid w:val="00700DD7"/>
    <w:rsid w:val="00704E17"/>
    <w:rsid w:val="00737431"/>
    <w:rsid w:val="007416EC"/>
    <w:rsid w:val="0074722F"/>
    <w:rsid w:val="0076452F"/>
    <w:rsid w:val="00785775"/>
    <w:rsid w:val="00787EE1"/>
    <w:rsid w:val="00793626"/>
    <w:rsid w:val="007A5796"/>
    <w:rsid w:val="007B342C"/>
    <w:rsid w:val="007D292A"/>
    <w:rsid w:val="007D3A15"/>
    <w:rsid w:val="007E0634"/>
    <w:rsid w:val="007E5796"/>
    <w:rsid w:val="00822197"/>
    <w:rsid w:val="00826823"/>
    <w:rsid w:val="0084706B"/>
    <w:rsid w:val="0087102F"/>
    <w:rsid w:val="008846A0"/>
    <w:rsid w:val="008C5E31"/>
    <w:rsid w:val="008E1D25"/>
    <w:rsid w:val="009131AA"/>
    <w:rsid w:val="0091387B"/>
    <w:rsid w:val="0094041E"/>
    <w:rsid w:val="009473BE"/>
    <w:rsid w:val="00961D12"/>
    <w:rsid w:val="00990074"/>
    <w:rsid w:val="009B4C3A"/>
    <w:rsid w:val="009C3D17"/>
    <w:rsid w:val="009D3219"/>
    <w:rsid w:val="009D4D05"/>
    <w:rsid w:val="009F05F8"/>
    <w:rsid w:val="009F6BC1"/>
    <w:rsid w:val="00A01287"/>
    <w:rsid w:val="00A02867"/>
    <w:rsid w:val="00A17DE3"/>
    <w:rsid w:val="00A21F73"/>
    <w:rsid w:val="00A7744C"/>
    <w:rsid w:val="00A91D9D"/>
    <w:rsid w:val="00AA2D8A"/>
    <w:rsid w:val="00AA6BAF"/>
    <w:rsid w:val="00AE244E"/>
    <w:rsid w:val="00AF4E1F"/>
    <w:rsid w:val="00B16EE2"/>
    <w:rsid w:val="00B220AD"/>
    <w:rsid w:val="00B3175A"/>
    <w:rsid w:val="00B35A5F"/>
    <w:rsid w:val="00B4181D"/>
    <w:rsid w:val="00B64955"/>
    <w:rsid w:val="00B769AF"/>
    <w:rsid w:val="00B8475C"/>
    <w:rsid w:val="00B87FB6"/>
    <w:rsid w:val="00BE6D57"/>
    <w:rsid w:val="00BF2AD8"/>
    <w:rsid w:val="00BF5299"/>
    <w:rsid w:val="00BF77ED"/>
    <w:rsid w:val="00C219FC"/>
    <w:rsid w:val="00C27ACC"/>
    <w:rsid w:val="00C319F3"/>
    <w:rsid w:val="00C670A6"/>
    <w:rsid w:val="00C72322"/>
    <w:rsid w:val="00CC08A8"/>
    <w:rsid w:val="00D22128"/>
    <w:rsid w:val="00D37369"/>
    <w:rsid w:val="00D40398"/>
    <w:rsid w:val="00D94BA3"/>
    <w:rsid w:val="00DA6176"/>
    <w:rsid w:val="00DA793D"/>
    <w:rsid w:val="00E13405"/>
    <w:rsid w:val="00E326CA"/>
    <w:rsid w:val="00E425BB"/>
    <w:rsid w:val="00E444CC"/>
    <w:rsid w:val="00E461C3"/>
    <w:rsid w:val="00E67C70"/>
    <w:rsid w:val="00E82903"/>
    <w:rsid w:val="00E9702B"/>
    <w:rsid w:val="00EA0AA0"/>
    <w:rsid w:val="00EB3B55"/>
    <w:rsid w:val="00ED2270"/>
    <w:rsid w:val="00EE5495"/>
    <w:rsid w:val="00F055B1"/>
    <w:rsid w:val="00F115B5"/>
    <w:rsid w:val="00F20E24"/>
    <w:rsid w:val="00F45F2F"/>
    <w:rsid w:val="00F61F5C"/>
    <w:rsid w:val="00F633DD"/>
    <w:rsid w:val="00F74F67"/>
    <w:rsid w:val="00F7628F"/>
    <w:rsid w:val="00F9332D"/>
    <w:rsid w:val="00FA2C02"/>
    <w:rsid w:val="00FB1EE1"/>
    <w:rsid w:val="00FC0717"/>
    <w:rsid w:val="00FD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27F"/>
    <w:pPr>
      <w:suppressAutoHyphens/>
      <w:jc w:val="both"/>
    </w:pPr>
    <w:rPr>
      <w:rFonts w:ascii="Pragmatica" w:hAnsi="Pragmatica"/>
    </w:rPr>
  </w:style>
  <w:style w:type="paragraph" w:styleId="1">
    <w:name w:val="heading 1"/>
    <w:basedOn w:val="a"/>
    <w:next w:val="a"/>
    <w:qFormat/>
    <w:rsid w:val="004A227F"/>
    <w:pPr>
      <w:keepNext/>
      <w:numPr>
        <w:numId w:val="1"/>
      </w:numPr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qFormat/>
    <w:rsid w:val="004A227F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qFormat/>
    <w:rsid w:val="004A227F"/>
    <w:pPr>
      <w:keepNext/>
      <w:numPr>
        <w:ilvl w:val="2"/>
        <w:numId w:val="1"/>
      </w:numPr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4A227F"/>
    <w:pPr>
      <w:keepNext/>
      <w:numPr>
        <w:ilvl w:val="3"/>
        <w:numId w:val="1"/>
      </w:numPr>
      <w:jc w:val="left"/>
      <w:outlineLvl w:val="3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A227F"/>
  </w:style>
  <w:style w:type="character" w:customStyle="1" w:styleId="WW-Absatz-Standardschriftart1">
    <w:name w:val="WW-Absatz-Standardschriftart1"/>
    <w:rsid w:val="004A227F"/>
  </w:style>
  <w:style w:type="character" w:customStyle="1" w:styleId="WW-Absatz-Standardschriftart11">
    <w:name w:val="WW-Absatz-Standardschriftart11"/>
    <w:rsid w:val="004A227F"/>
  </w:style>
  <w:style w:type="character" w:customStyle="1" w:styleId="WW-Absatz-Standardschriftart111">
    <w:name w:val="WW-Absatz-Standardschriftart111"/>
    <w:rsid w:val="004A227F"/>
  </w:style>
  <w:style w:type="character" w:customStyle="1" w:styleId="WW-Absatz-Standardschriftart1111">
    <w:name w:val="WW-Absatz-Standardschriftart1111"/>
    <w:rsid w:val="004A227F"/>
  </w:style>
  <w:style w:type="character" w:customStyle="1" w:styleId="WW-Absatz-Standardschriftart11111">
    <w:name w:val="WW-Absatz-Standardschriftart11111"/>
    <w:rsid w:val="004A227F"/>
  </w:style>
  <w:style w:type="character" w:customStyle="1" w:styleId="WW-Absatz-Standardschriftart111111">
    <w:name w:val="WW-Absatz-Standardschriftart111111"/>
    <w:rsid w:val="004A227F"/>
  </w:style>
  <w:style w:type="character" w:customStyle="1" w:styleId="WW-Absatz-Standardschriftart1111111">
    <w:name w:val="WW-Absatz-Standardschriftart1111111"/>
    <w:rsid w:val="004A227F"/>
  </w:style>
  <w:style w:type="character" w:customStyle="1" w:styleId="WW-Absatz-Standardschriftart11111111">
    <w:name w:val="WW-Absatz-Standardschriftart11111111"/>
    <w:rsid w:val="004A227F"/>
  </w:style>
  <w:style w:type="character" w:customStyle="1" w:styleId="WW-">
    <w:name w:val="WW-Основной шрифт абзаца"/>
    <w:rsid w:val="004A227F"/>
  </w:style>
  <w:style w:type="character" w:customStyle="1" w:styleId="WW8Num1z0">
    <w:name w:val="WW8Num1z0"/>
    <w:rsid w:val="004A227F"/>
    <w:rPr>
      <w:b/>
    </w:rPr>
  </w:style>
  <w:style w:type="character" w:customStyle="1" w:styleId="WW8Num3z0">
    <w:name w:val="WW8Num3z0"/>
    <w:rsid w:val="004A227F"/>
    <w:rPr>
      <w:b/>
    </w:rPr>
  </w:style>
  <w:style w:type="character" w:customStyle="1" w:styleId="WW8Num4z0">
    <w:name w:val="WW8Num4z0"/>
    <w:rsid w:val="004A227F"/>
    <w:rPr>
      <w:b/>
    </w:rPr>
  </w:style>
  <w:style w:type="character" w:customStyle="1" w:styleId="WW8Num5z0">
    <w:name w:val="WW8Num5z0"/>
    <w:rsid w:val="004A227F"/>
    <w:rPr>
      <w:b/>
    </w:rPr>
  </w:style>
  <w:style w:type="character" w:customStyle="1" w:styleId="WW8Num6z0">
    <w:name w:val="WW8Num6z0"/>
    <w:rsid w:val="004A227F"/>
    <w:rPr>
      <w:b/>
    </w:rPr>
  </w:style>
  <w:style w:type="character" w:customStyle="1" w:styleId="WW8Num7z0">
    <w:name w:val="WW8Num7z0"/>
    <w:rsid w:val="004A227F"/>
    <w:rPr>
      <w:b/>
    </w:rPr>
  </w:style>
  <w:style w:type="character" w:customStyle="1" w:styleId="WW8Num8z0">
    <w:name w:val="WW8Num8z0"/>
    <w:rsid w:val="004A227F"/>
    <w:rPr>
      <w:b/>
    </w:rPr>
  </w:style>
  <w:style w:type="character" w:customStyle="1" w:styleId="WW8Num9z0">
    <w:name w:val="WW8Num9z0"/>
    <w:rsid w:val="004A227F"/>
    <w:rPr>
      <w:b/>
    </w:rPr>
  </w:style>
  <w:style w:type="character" w:customStyle="1" w:styleId="WW8Num10z0">
    <w:name w:val="WW8Num10z0"/>
    <w:rsid w:val="004A227F"/>
    <w:rPr>
      <w:b/>
    </w:rPr>
  </w:style>
  <w:style w:type="character" w:customStyle="1" w:styleId="WW8Num11z0">
    <w:name w:val="WW8Num11z0"/>
    <w:rsid w:val="004A227F"/>
    <w:rPr>
      <w:b/>
    </w:rPr>
  </w:style>
  <w:style w:type="character" w:customStyle="1" w:styleId="WW-WW8Num1z0">
    <w:name w:val="WW-WW8Num1z0"/>
    <w:rsid w:val="004A227F"/>
    <w:rPr>
      <w:b/>
    </w:rPr>
  </w:style>
  <w:style w:type="character" w:customStyle="1" w:styleId="WW8Num2z0">
    <w:name w:val="WW8Num2z0"/>
    <w:rsid w:val="004A227F"/>
    <w:rPr>
      <w:b/>
    </w:rPr>
  </w:style>
  <w:style w:type="character" w:customStyle="1" w:styleId="WW-WW8Num3z0">
    <w:name w:val="WW-WW8Num3z0"/>
    <w:rsid w:val="004A227F"/>
    <w:rPr>
      <w:b/>
    </w:rPr>
  </w:style>
  <w:style w:type="character" w:customStyle="1" w:styleId="WW-WW8Num4z0">
    <w:name w:val="WW-WW8Num4z0"/>
    <w:rsid w:val="004A227F"/>
    <w:rPr>
      <w:b/>
    </w:rPr>
  </w:style>
  <w:style w:type="character" w:customStyle="1" w:styleId="WW-WW8Num1z01">
    <w:name w:val="WW-WW8Num1z01"/>
    <w:rsid w:val="004A227F"/>
    <w:rPr>
      <w:b/>
    </w:rPr>
  </w:style>
  <w:style w:type="character" w:customStyle="1" w:styleId="WW-WW8Num2z0">
    <w:name w:val="WW-WW8Num2z0"/>
    <w:rsid w:val="004A227F"/>
    <w:rPr>
      <w:b/>
    </w:rPr>
  </w:style>
  <w:style w:type="character" w:customStyle="1" w:styleId="WW-WW8Num3z01">
    <w:name w:val="WW-WW8Num3z01"/>
    <w:rsid w:val="004A227F"/>
    <w:rPr>
      <w:b/>
    </w:rPr>
  </w:style>
  <w:style w:type="character" w:customStyle="1" w:styleId="WW-WW8Num4z01">
    <w:name w:val="WW-WW8Num4z01"/>
    <w:rsid w:val="004A227F"/>
    <w:rPr>
      <w:b/>
    </w:rPr>
  </w:style>
  <w:style w:type="character" w:customStyle="1" w:styleId="a3">
    <w:name w:val="Знак нумерации"/>
    <w:rsid w:val="004A227F"/>
  </w:style>
  <w:style w:type="character" w:customStyle="1" w:styleId="WW-0">
    <w:name w:val="WW-Знак нумерации"/>
    <w:rsid w:val="004A227F"/>
  </w:style>
  <w:style w:type="character" w:customStyle="1" w:styleId="WW-1">
    <w:name w:val="WW-Знак нумерации1"/>
    <w:rsid w:val="004A227F"/>
  </w:style>
  <w:style w:type="character" w:customStyle="1" w:styleId="WW-11">
    <w:name w:val="WW-Знак нумерации11"/>
    <w:rsid w:val="004A227F"/>
  </w:style>
  <w:style w:type="character" w:customStyle="1" w:styleId="WW-111">
    <w:name w:val="WW-Знак нумерации111"/>
    <w:rsid w:val="004A227F"/>
  </w:style>
  <w:style w:type="character" w:customStyle="1" w:styleId="WW-1111">
    <w:name w:val="WW-Знак нумерации1111"/>
    <w:rsid w:val="004A227F"/>
  </w:style>
  <w:style w:type="character" w:customStyle="1" w:styleId="WW-11111">
    <w:name w:val="WW-Знак нумерации11111"/>
    <w:rsid w:val="004A227F"/>
  </w:style>
  <w:style w:type="character" w:customStyle="1" w:styleId="WW-111111">
    <w:name w:val="WW-Знак нумерации111111"/>
    <w:rsid w:val="004A227F"/>
  </w:style>
  <w:style w:type="character" w:customStyle="1" w:styleId="WW-WW8Num1z02">
    <w:name w:val="WW-WW8Num1z02"/>
    <w:rsid w:val="004A227F"/>
    <w:rPr>
      <w:b/>
    </w:rPr>
  </w:style>
  <w:style w:type="character" w:customStyle="1" w:styleId="WW-WW8Num2z01">
    <w:name w:val="WW-WW8Num2z01"/>
    <w:rsid w:val="004A227F"/>
    <w:rPr>
      <w:b/>
    </w:rPr>
  </w:style>
  <w:style w:type="character" w:styleId="a4">
    <w:name w:val="line number"/>
    <w:rsid w:val="004A227F"/>
  </w:style>
  <w:style w:type="paragraph" w:customStyle="1" w:styleId="a5">
    <w:name w:val="Заголовок"/>
    <w:basedOn w:val="a"/>
    <w:next w:val="a6"/>
    <w:rsid w:val="004A227F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a6">
    <w:name w:val="Body Text"/>
    <w:basedOn w:val="a"/>
    <w:rsid w:val="004A227F"/>
    <w:rPr>
      <w:rFonts w:ascii="Times New Roman" w:hAnsi="Times New Roman"/>
      <w:sz w:val="24"/>
    </w:rPr>
  </w:style>
  <w:style w:type="paragraph" w:styleId="a7">
    <w:name w:val="Title"/>
    <w:basedOn w:val="a"/>
    <w:next w:val="a8"/>
    <w:qFormat/>
    <w:rsid w:val="004A227F"/>
    <w:pPr>
      <w:jc w:val="center"/>
    </w:pPr>
    <w:rPr>
      <w:rFonts w:ascii="Times New Roman" w:hAnsi="Times New Roman"/>
      <w:b/>
      <w:sz w:val="28"/>
    </w:rPr>
  </w:style>
  <w:style w:type="paragraph" w:styleId="a8">
    <w:name w:val="Subtitle"/>
    <w:basedOn w:val="a5"/>
    <w:next w:val="a6"/>
    <w:qFormat/>
    <w:rsid w:val="004A227F"/>
    <w:pPr>
      <w:jc w:val="center"/>
    </w:pPr>
    <w:rPr>
      <w:i/>
    </w:rPr>
  </w:style>
  <w:style w:type="paragraph" w:styleId="a9">
    <w:name w:val="header"/>
    <w:basedOn w:val="a"/>
    <w:rsid w:val="004A227F"/>
    <w:pPr>
      <w:tabs>
        <w:tab w:val="center" w:pos="4153"/>
        <w:tab w:val="right" w:pos="8306"/>
      </w:tabs>
      <w:jc w:val="left"/>
    </w:pPr>
    <w:rPr>
      <w:rFonts w:ascii="Times New Roman" w:hAnsi="Times New Roman"/>
    </w:rPr>
  </w:style>
  <w:style w:type="paragraph" w:customStyle="1" w:styleId="aa">
    <w:name w:val="Содержимое таблицы"/>
    <w:basedOn w:val="a6"/>
    <w:rsid w:val="004A227F"/>
    <w:pPr>
      <w:suppressLineNumbers/>
    </w:pPr>
  </w:style>
  <w:style w:type="paragraph" w:customStyle="1" w:styleId="ab">
    <w:name w:val="Заголовок таблицы"/>
    <w:basedOn w:val="aa"/>
    <w:rsid w:val="004A227F"/>
    <w:pPr>
      <w:jc w:val="center"/>
    </w:pPr>
    <w:rPr>
      <w:b/>
      <w:i/>
    </w:rPr>
  </w:style>
  <w:style w:type="paragraph" w:styleId="ac">
    <w:name w:val="Balloon Text"/>
    <w:basedOn w:val="a"/>
    <w:semiHidden/>
    <w:rsid w:val="00633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54D9-C64B-4B1F-ACE7-9847DF58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Simpex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Наташа</dc:creator>
  <cp:lastModifiedBy>cher</cp:lastModifiedBy>
  <cp:revision>3</cp:revision>
  <cp:lastPrinted>2017-05-05T09:11:00Z</cp:lastPrinted>
  <dcterms:created xsi:type="dcterms:W3CDTF">2017-07-25T09:44:00Z</dcterms:created>
  <dcterms:modified xsi:type="dcterms:W3CDTF">2017-07-25T09:47:00Z</dcterms:modified>
</cp:coreProperties>
</file>